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5AD02" w14:textId="77777777" w:rsidR="00361356" w:rsidRPr="008642EC" w:rsidRDefault="00361356" w:rsidP="00361356">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9DAE8A2" w14:textId="77777777" w:rsidR="00361356" w:rsidRPr="00992C7B" w:rsidRDefault="00361356" w:rsidP="00361356">
      <w:pPr>
        <w:pStyle w:val="BasicParagraph"/>
        <w:suppressAutoHyphens/>
        <w:spacing w:line="240" w:lineRule="auto"/>
        <w:rPr>
          <w:rFonts w:ascii="Times New Roman" w:hAnsi="Times New Roman" w:cs="Times New Roman"/>
          <w:b/>
          <w:bCs/>
          <w:color w:val="000000" w:themeColor="text1"/>
          <w:sz w:val="12"/>
          <w:szCs w:val="12"/>
        </w:rPr>
      </w:pPr>
    </w:p>
    <w:p w14:paraId="5E1B96EB" w14:textId="77777777" w:rsidR="00361356" w:rsidRPr="00582653" w:rsidRDefault="00361356" w:rsidP="0036135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379B02D" w14:textId="77777777" w:rsidR="00361356" w:rsidRDefault="00361356" w:rsidP="0036135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E68A363" w14:textId="77777777" w:rsidR="00361356" w:rsidRDefault="00361356" w:rsidP="00361356">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F50DC2B" w14:textId="77777777" w:rsidR="00361356" w:rsidRPr="00582653" w:rsidRDefault="00361356" w:rsidP="00361356">
      <w:pPr>
        <w:spacing w:before="120"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13F5C4A" wp14:editId="56C4626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C1B10DE" w14:textId="116BC0BC" w:rsidR="00361356" w:rsidRDefault="00361356" w:rsidP="0036135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Services management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5631E25" w14:textId="77777777" w:rsidR="00361356" w:rsidRDefault="00361356" w:rsidP="00361356">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68830E8" w14:textId="77777777" w:rsidR="00361356" w:rsidRPr="00582653" w:rsidRDefault="00361356" w:rsidP="0036135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1C9085A" w14:textId="77777777" w:rsidR="00361356" w:rsidRPr="00582653" w:rsidRDefault="00361356" w:rsidP="00361356">
      <w:pPr>
        <w:spacing w:before="12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85236E4" w14:textId="77777777" w:rsidR="00361356" w:rsidRPr="008642EC" w:rsidRDefault="00361356" w:rsidP="00361356">
      <w:pPr>
        <w:pStyle w:val="ListParagraph"/>
        <w:numPr>
          <w:ilvl w:val="0"/>
          <w:numId w:val="1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510ACA2" w14:textId="77777777" w:rsidR="00361356" w:rsidRPr="008642EC" w:rsidRDefault="00361356" w:rsidP="00361356">
      <w:pPr>
        <w:pStyle w:val="ListParagraph"/>
        <w:numPr>
          <w:ilvl w:val="0"/>
          <w:numId w:val="1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BBB9A98" w14:textId="77777777" w:rsidR="00361356" w:rsidRPr="00582653" w:rsidRDefault="00361356" w:rsidP="00361356">
      <w:pPr>
        <w:spacing w:before="12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7268798" w14:textId="77777777" w:rsidR="00361356" w:rsidRPr="008642EC" w:rsidRDefault="00361356" w:rsidP="00361356">
      <w:pPr>
        <w:pStyle w:val="ListParagraph"/>
        <w:numPr>
          <w:ilvl w:val="0"/>
          <w:numId w:val="2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C2CABE8" w14:textId="77777777" w:rsidR="00361356" w:rsidRPr="008642EC" w:rsidRDefault="00361356" w:rsidP="00361356">
      <w:pPr>
        <w:pStyle w:val="ListParagraph"/>
        <w:numPr>
          <w:ilvl w:val="0"/>
          <w:numId w:val="2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8CBCD61" w14:textId="77777777" w:rsidR="00361356" w:rsidRPr="00992C7B" w:rsidRDefault="00361356" w:rsidP="00361356">
      <w:pPr>
        <w:pStyle w:val="BasicParagraph"/>
        <w:suppressAutoHyphens/>
        <w:spacing w:line="240" w:lineRule="auto"/>
        <w:ind w:left="1440"/>
        <w:rPr>
          <w:rFonts w:ascii="Times New Roman" w:hAnsi="Times New Roman" w:cs="Times New Roman"/>
          <w:color w:val="000000" w:themeColor="text1"/>
          <w:sz w:val="12"/>
          <w:szCs w:val="12"/>
        </w:rPr>
      </w:pPr>
    </w:p>
    <w:p w14:paraId="1D92E3DF" w14:textId="77777777" w:rsidR="00361356" w:rsidRPr="00582653" w:rsidRDefault="00361356" w:rsidP="0036135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73CAF7D" w14:textId="77777777" w:rsidR="00361356" w:rsidRDefault="00361356" w:rsidP="0036135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E252134" w14:textId="77777777" w:rsidR="00361356" w:rsidRPr="00992C7B" w:rsidRDefault="00361356" w:rsidP="00361356">
      <w:pPr>
        <w:pStyle w:val="BasicParagraph"/>
        <w:suppressAutoHyphens/>
        <w:spacing w:line="240" w:lineRule="auto"/>
        <w:ind w:left="1440"/>
        <w:rPr>
          <w:rFonts w:ascii="Times New Roman" w:hAnsi="Times New Roman" w:cs="Times New Roman"/>
          <w:color w:val="000000" w:themeColor="text1"/>
          <w:sz w:val="12"/>
          <w:szCs w:val="12"/>
        </w:rPr>
      </w:pPr>
    </w:p>
    <w:p w14:paraId="5177BD14" w14:textId="77777777" w:rsidR="00361356" w:rsidRDefault="00361356" w:rsidP="0036135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99D8566" w14:textId="77777777" w:rsidR="00361356" w:rsidRPr="00B87FFB" w:rsidRDefault="00361356" w:rsidP="00361356">
      <w:pPr>
        <w:pStyle w:val="BasicParagraph"/>
        <w:suppressAutoHyphens/>
        <w:spacing w:line="240" w:lineRule="auto"/>
        <w:ind w:left="1440"/>
        <w:rPr>
          <w:rFonts w:ascii="Times New Roman" w:hAnsi="Times New Roman" w:cs="Times New Roman"/>
          <w:color w:val="000000" w:themeColor="text1"/>
          <w:sz w:val="10"/>
          <w:szCs w:val="10"/>
        </w:rPr>
      </w:pPr>
    </w:p>
    <w:p w14:paraId="2B1391CB" w14:textId="77777777" w:rsidR="00361356" w:rsidRDefault="00361356" w:rsidP="0036135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8CCD66A" w14:textId="77777777" w:rsidR="00361356" w:rsidRPr="000B1EEC" w:rsidRDefault="00361356" w:rsidP="00361356">
      <w:pPr>
        <w:pStyle w:val="BasicParagraph"/>
        <w:suppressAutoHyphens/>
        <w:spacing w:line="240" w:lineRule="auto"/>
        <w:rPr>
          <w:rFonts w:ascii="Times New Roman" w:hAnsi="Times New Roman" w:cs="Times New Roman"/>
          <w:color w:val="000000" w:themeColor="text1"/>
          <w:sz w:val="10"/>
          <w:szCs w:val="10"/>
        </w:rPr>
      </w:pPr>
    </w:p>
    <w:p w14:paraId="554A66CA" w14:textId="77777777" w:rsidR="00361356" w:rsidRDefault="00361356" w:rsidP="00361356">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6F00329" w14:textId="77777777" w:rsidR="00361356" w:rsidRDefault="00361356">
      <w:pPr>
        <w:spacing w:before="0" w:after="160" w:line="259" w:lineRule="auto"/>
        <w:rPr>
          <w:rFonts w:eastAsiaTheme="majorEastAsia" w:cstheme="majorBidi"/>
          <w:b/>
          <w:color w:val="0031A7" w:themeColor="text2"/>
          <w:sz w:val="40"/>
          <w:szCs w:val="32"/>
          <w:lang w:eastAsia="en-AU"/>
        </w:rPr>
      </w:pPr>
      <w:bookmarkStart w:id="1" w:name="_GoBack"/>
      <w:bookmarkEnd w:id="0"/>
      <w:bookmarkEnd w:id="1"/>
      <w:r>
        <w:rPr>
          <w:lang w:eastAsia="en-AU"/>
        </w:rPr>
        <w:br w:type="page"/>
      </w:r>
    </w:p>
    <w:p w14:paraId="009566B3" w14:textId="32984731" w:rsidR="00C252CB" w:rsidRPr="00CF49A3" w:rsidRDefault="00CF49A3" w:rsidP="008647D2">
      <w:pPr>
        <w:pStyle w:val="Heading1"/>
        <w:rPr>
          <w:lang w:eastAsia="en-AU"/>
        </w:rPr>
      </w:pPr>
      <w:r w:rsidRPr="00CF49A3">
        <w:rPr>
          <w:lang w:eastAsia="en-AU"/>
        </w:rPr>
        <w:lastRenderedPageBreak/>
        <w:t xml:space="preserve">MPower108 </w:t>
      </w:r>
      <w:r w:rsidR="00AC090D" w:rsidRPr="00CF49A3">
        <w:rPr>
          <w:lang w:eastAsia="en-AU"/>
        </w:rPr>
        <w:t>Service</w:t>
      </w:r>
      <w:r w:rsidR="00074683" w:rsidRPr="00CF49A3">
        <w:rPr>
          <w:lang w:eastAsia="en-AU"/>
        </w:rPr>
        <w:t>s management policy</w:t>
      </w:r>
    </w:p>
    <w:p w14:paraId="513529B0" w14:textId="71F475D9" w:rsidR="008647D2" w:rsidRDefault="008647D2" w:rsidP="008647D2">
      <w:pPr>
        <w:pStyle w:val="Caption"/>
      </w:pPr>
      <w:r>
        <w:t xml:space="preserve">Table </w:t>
      </w:r>
      <w:r w:rsidR="00361356">
        <w:fldChar w:fldCharType="begin"/>
      </w:r>
      <w:r w:rsidR="00361356">
        <w:instrText xml:space="preserve"> SEQ Table \* ARABIC </w:instrText>
      </w:r>
      <w:r w:rsidR="00361356">
        <w:fldChar w:fldCharType="separate"/>
      </w:r>
      <w:r>
        <w:rPr>
          <w:noProof/>
        </w:rPr>
        <w:t>1</w:t>
      </w:r>
      <w:r w:rsidR="00361356">
        <w:rPr>
          <w:noProof/>
        </w:rPr>
        <w:fldChar w:fldCharType="end"/>
      </w:r>
      <w:r>
        <w:t xml:space="preserve">: </w:t>
      </w:r>
      <w:r w:rsidRPr="00CD617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39C81DE9">
        <w:tc>
          <w:tcPr>
            <w:tcW w:w="1134" w:type="dxa"/>
            <w:shd w:val="clear" w:color="auto" w:fill="E6EAF6" w:themeFill="background1"/>
          </w:tcPr>
          <w:p w14:paraId="6FC4CEE3" w14:textId="77777777" w:rsidR="006F2888" w:rsidRPr="00EB39DE" w:rsidRDefault="006F2888" w:rsidP="00CF49A3">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CF49A3">
            <w:pPr>
              <w:pStyle w:val="TableHeading"/>
            </w:pPr>
            <w:r>
              <w:t>Author</w:t>
            </w:r>
          </w:p>
        </w:tc>
        <w:tc>
          <w:tcPr>
            <w:tcW w:w="2409" w:type="dxa"/>
            <w:shd w:val="clear" w:color="auto" w:fill="E6EAF6" w:themeFill="background1"/>
          </w:tcPr>
          <w:p w14:paraId="30D6F8D7" w14:textId="11B7C4FC" w:rsidR="006F2888" w:rsidRPr="00EB39DE" w:rsidRDefault="006F2888" w:rsidP="00CF49A3">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CF49A3">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CF49A3">
            <w:pPr>
              <w:pStyle w:val="TableHeading"/>
            </w:pPr>
            <w:r w:rsidRPr="00EB39DE">
              <w:t>Change history</w:t>
            </w:r>
          </w:p>
        </w:tc>
      </w:tr>
      <w:tr w:rsidR="006729EA" w:rsidRPr="004261F1" w14:paraId="574119D7" w14:textId="77777777" w:rsidTr="39C81DE9">
        <w:tc>
          <w:tcPr>
            <w:tcW w:w="1134" w:type="dxa"/>
          </w:tcPr>
          <w:p w14:paraId="4E546C3F" w14:textId="24B1149F" w:rsidR="006729EA" w:rsidRPr="00F449F2" w:rsidRDefault="006729EA" w:rsidP="00CF49A3">
            <w:pPr>
              <w:pStyle w:val="Tabletext"/>
            </w:pPr>
            <w:r w:rsidRPr="00F449F2">
              <w:t xml:space="preserve">v1.0 </w:t>
            </w:r>
          </w:p>
        </w:tc>
        <w:tc>
          <w:tcPr>
            <w:tcW w:w="1560" w:type="dxa"/>
          </w:tcPr>
          <w:p w14:paraId="3A943524" w14:textId="5BA5E2C1" w:rsidR="006729EA" w:rsidRPr="00F449F2" w:rsidRDefault="006729EA" w:rsidP="00CF49A3">
            <w:pPr>
              <w:pStyle w:val="Tabletext"/>
            </w:pPr>
            <w:r w:rsidRPr="00F449F2">
              <w:t>Tracey Gold, Head of Department Human Resources</w:t>
            </w:r>
          </w:p>
        </w:tc>
        <w:tc>
          <w:tcPr>
            <w:tcW w:w="2409" w:type="dxa"/>
          </w:tcPr>
          <w:p w14:paraId="2BBAC2CB" w14:textId="1292F53C" w:rsidR="006729EA" w:rsidRPr="00F449F2" w:rsidRDefault="5EFB1E0B" w:rsidP="00CF49A3">
            <w:pPr>
              <w:pStyle w:val="Tabletext"/>
            </w:pPr>
            <w:r w:rsidRPr="00F449F2">
              <w:t xml:space="preserve">Roman Brown, CEO (Chief Executive Officer) </w:t>
            </w:r>
          </w:p>
        </w:tc>
        <w:tc>
          <w:tcPr>
            <w:tcW w:w="1843" w:type="dxa"/>
          </w:tcPr>
          <w:p w14:paraId="7A0ABB81" w14:textId="10E93E10" w:rsidR="006729EA" w:rsidRPr="00F449F2" w:rsidRDefault="006729EA" w:rsidP="00CF49A3">
            <w:pPr>
              <w:pStyle w:val="Tabletext"/>
            </w:pPr>
            <w:r w:rsidRPr="00F449F2">
              <w:t>01</w:t>
            </w:r>
            <w:r w:rsidR="00492C5D" w:rsidRPr="00F449F2">
              <w:t>/01/2022</w:t>
            </w:r>
          </w:p>
        </w:tc>
        <w:tc>
          <w:tcPr>
            <w:tcW w:w="2102" w:type="dxa"/>
          </w:tcPr>
          <w:p w14:paraId="36CFA6DC" w14:textId="386663AF" w:rsidR="006729EA" w:rsidRPr="00F449F2" w:rsidRDefault="006729EA" w:rsidP="00CF49A3">
            <w:pPr>
              <w:pStyle w:val="Tabletext"/>
            </w:pPr>
            <w:r w:rsidRPr="00F449F2">
              <w:t>Original released</w:t>
            </w:r>
          </w:p>
        </w:tc>
      </w:tr>
    </w:tbl>
    <w:p w14:paraId="15630C1E" w14:textId="77777777" w:rsidR="008647D2" w:rsidRDefault="008647D2" w:rsidP="008647D2">
      <w:pPr>
        <w:pStyle w:val="Caption"/>
      </w:pPr>
    </w:p>
    <w:p w14:paraId="5877BEBF" w14:textId="5BE1D24E" w:rsidR="008647D2" w:rsidRDefault="008647D2" w:rsidP="008647D2">
      <w:pPr>
        <w:pStyle w:val="Caption"/>
      </w:pPr>
      <w:r>
        <w:t xml:space="preserve">Table </w:t>
      </w:r>
      <w:r w:rsidR="00361356">
        <w:fldChar w:fldCharType="begin"/>
      </w:r>
      <w:r w:rsidR="00361356">
        <w:instrText xml:space="preserve"> SEQ Table \* ARABIC </w:instrText>
      </w:r>
      <w:r w:rsidR="00361356">
        <w:fldChar w:fldCharType="separate"/>
      </w:r>
      <w:r>
        <w:rPr>
          <w:noProof/>
        </w:rPr>
        <w:t>2</w:t>
      </w:r>
      <w:r w:rsidR="00361356">
        <w:rPr>
          <w:noProof/>
        </w:rPr>
        <w:fldChar w:fldCharType="end"/>
      </w:r>
      <w:r>
        <w:t xml:space="preserve">: </w:t>
      </w:r>
      <w:r w:rsidRPr="008C3F6F">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39C81DE9">
        <w:tc>
          <w:tcPr>
            <w:tcW w:w="2694" w:type="dxa"/>
            <w:shd w:val="clear" w:color="auto" w:fill="E6EAF6" w:themeFill="background1"/>
          </w:tcPr>
          <w:p w14:paraId="1C851725" w14:textId="51592DA9" w:rsidR="00524120" w:rsidRPr="00EB39DE" w:rsidRDefault="00524120" w:rsidP="00CF49A3">
            <w:pPr>
              <w:pStyle w:val="TableHeading"/>
            </w:pPr>
            <w:r>
              <w:t>Given by [name, role]</w:t>
            </w:r>
          </w:p>
          <w:p w14:paraId="21162BF1" w14:textId="6539857B" w:rsidR="00524120" w:rsidRPr="00EB39DE" w:rsidRDefault="00524120" w:rsidP="00CF49A3">
            <w:pPr>
              <w:pStyle w:val="TableHeading"/>
            </w:pPr>
          </w:p>
        </w:tc>
        <w:tc>
          <w:tcPr>
            <w:tcW w:w="4252" w:type="dxa"/>
            <w:shd w:val="clear" w:color="auto" w:fill="E6EAF6" w:themeFill="background1"/>
          </w:tcPr>
          <w:p w14:paraId="38C5B18E" w14:textId="4E26AEE4" w:rsidR="00524120" w:rsidRDefault="00524120" w:rsidP="00CF49A3">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CF49A3">
            <w:pPr>
              <w:pStyle w:val="TableHeading"/>
            </w:pPr>
            <w:r>
              <w:t>Date of approval</w:t>
            </w:r>
          </w:p>
        </w:tc>
      </w:tr>
      <w:tr w:rsidR="00524120" w:rsidRPr="004261F1" w14:paraId="68C712A1" w14:textId="77777777" w:rsidTr="39C81DE9">
        <w:tc>
          <w:tcPr>
            <w:tcW w:w="2694" w:type="dxa"/>
            <w:vAlign w:val="center"/>
          </w:tcPr>
          <w:p w14:paraId="027FDFE1" w14:textId="22527586" w:rsidR="00524120" w:rsidRPr="004261F1" w:rsidRDefault="00CE3B16" w:rsidP="00CF49A3">
            <w:pPr>
              <w:pStyle w:val="Tabletext"/>
              <w:rPr>
                <w:color w:val="0000FF"/>
              </w:rPr>
            </w:pPr>
            <w:r w:rsidRPr="00A46487">
              <w:t>Roman Brown</w:t>
            </w:r>
            <w:r>
              <w:t>,</w:t>
            </w:r>
            <w:r w:rsidRPr="00A46487">
              <w:t xml:space="preserve"> CEO</w:t>
            </w:r>
          </w:p>
        </w:tc>
        <w:tc>
          <w:tcPr>
            <w:tcW w:w="4252" w:type="dxa"/>
          </w:tcPr>
          <w:p w14:paraId="1E92CA21" w14:textId="096FD389" w:rsidR="00524120" w:rsidRPr="00592505" w:rsidRDefault="00DE67DC" w:rsidP="00CF49A3">
            <w:pPr>
              <w:pStyle w:val="Tabletext"/>
            </w:pPr>
            <w:r w:rsidRPr="00592505">
              <w:t>R</w:t>
            </w:r>
            <w:r w:rsidR="00246432" w:rsidRPr="00592505">
              <w:t xml:space="preserve"> </w:t>
            </w:r>
            <w:r w:rsidRPr="00592505">
              <w:t>Brown</w:t>
            </w:r>
          </w:p>
        </w:tc>
        <w:tc>
          <w:tcPr>
            <w:tcW w:w="2126" w:type="dxa"/>
            <w:vAlign w:val="center"/>
          </w:tcPr>
          <w:p w14:paraId="7EBC6704" w14:textId="167065A7" w:rsidR="00524120" w:rsidRPr="004261F1" w:rsidRDefault="00524120" w:rsidP="00CF49A3">
            <w:pPr>
              <w:pStyle w:val="Tabletext"/>
              <w:rPr>
                <w:color w:val="0000FF"/>
              </w:rPr>
            </w:pPr>
            <w:r w:rsidRPr="004261F1">
              <w:rPr>
                <w:color w:val="0000FF"/>
              </w:rPr>
              <w:t xml:space="preserve"> </w:t>
            </w:r>
            <w:r w:rsidR="00CE3B16">
              <w:t>01/01/2022</w:t>
            </w:r>
          </w:p>
        </w:tc>
      </w:tr>
    </w:tbl>
    <w:p w14:paraId="5CA05559" w14:textId="2712D208" w:rsidR="00E11035" w:rsidRPr="00CF49A3" w:rsidRDefault="00E11035" w:rsidP="00CF49A3">
      <w:pPr>
        <w:pStyle w:val="Heading2"/>
      </w:pPr>
      <w:r w:rsidRPr="00CF49A3">
        <w:t>1.0 Definitions/terms</w:t>
      </w:r>
    </w:p>
    <w:p w14:paraId="433DE249" w14:textId="565C9771" w:rsidR="00923CD4" w:rsidRPr="005927DF" w:rsidRDefault="00923CD4" w:rsidP="00CF49A3">
      <w:pPr>
        <w:rPr>
          <w:b/>
          <w:bCs/>
        </w:rPr>
      </w:pPr>
      <w:r w:rsidRPr="39C81DE9">
        <w:rPr>
          <w:b/>
          <w:bCs/>
        </w:rPr>
        <w:t>Employees</w:t>
      </w:r>
      <w:r>
        <w:t xml:space="preserve"> </w:t>
      </w:r>
      <w:r w:rsidRPr="00CF49A3">
        <w:t>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126B0346" w14:textId="60FB508B" w:rsidR="00923CD4" w:rsidRPr="005927DF" w:rsidRDefault="00923CD4" w:rsidP="00CF49A3">
      <w:pPr>
        <w:rPr>
          <w:b/>
          <w:bCs/>
        </w:rPr>
      </w:pPr>
      <w:r>
        <w:t>Senior management means the Board of Directors, Chief Executive Officer, Chief Operations Officer, Heads of Department, and IT (Information Technology) Manager.</w:t>
      </w:r>
    </w:p>
    <w:p w14:paraId="35791BB2" w14:textId="6CBABFB1" w:rsidR="00E11035" w:rsidRDefault="00E11035" w:rsidP="00CF49A3">
      <w:pPr>
        <w:pStyle w:val="Heading2"/>
      </w:pPr>
      <w:r>
        <w:t>2</w:t>
      </w:r>
      <w:r w:rsidR="00FE33BB">
        <w:t xml:space="preserve">.0 Policy statement </w:t>
      </w:r>
    </w:p>
    <w:p w14:paraId="56DD2086" w14:textId="366D9863" w:rsidR="00035232" w:rsidRDefault="001649B5" w:rsidP="00CF49A3">
      <w:r w:rsidRPr="005927DF">
        <w:t xml:space="preserve">The provision of services and supports to people with disability is the core </w:t>
      </w:r>
      <w:r w:rsidR="00FD7BB6" w:rsidRPr="005927DF">
        <w:t xml:space="preserve">business of MPower108. We believe our </w:t>
      </w:r>
      <w:r w:rsidR="00A829D8">
        <w:t>p</w:t>
      </w:r>
      <w:r w:rsidR="00F1036C" w:rsidRPr="005927DF">
        <w:t xml:space="preserve">erson-centred </w:t>
      </w:r>
      <w:r w:rsidR="00A829D8">
        <w:t>a</w:t>
      </w:r>
      <w:r w:rsidR="0032199E" w:rsidRPr="005927DF">
        <w:t>ctive support</w:t>
      </w:r>
      <w:r w:rsidR="00BC7D3E" w:rsidRPr="005927DF">
        <w:t xml:space="preserve"> </w:t>
      </w:r>
      <w:r w:rsidR="0032199E" w:rsidRPr="005927DF">
        <w:t>approach t</w:t>
      </w:r>
      <w:r w:rsidR="00B23B2C" w:rsidRPr="005927DF">
        <w:t>o t</w:t>
      </w:r>
      <w:r w:rsidR="0032199E" w:rsidRPr="005927DF">
        <w:t>he delivery of services</w:t>
      </w:r>
      <w:r w:rsidR="00886631" w:rsidRPr="005927DF">
        <w:t xml:space="preserve"> r</w:t>
      </w:r>
      <w:r w:rsidR="00B23B2C" w:rsidRPr="005927DF">
        <w:t xml:space="preserve">eflects </w:t>
      </w:r>
      <w:r w:rsidR="00BC7D3E" w:rsidRPr="005927DF">
        <w:t>industry best practice</w:t>
      </w:r>
      <w:r w:rsidR="00886631" w:rsidRPr="005927DF">
        <w:t xml:space="preserve"> and </w:t>
      </w:r>
      <w:r w:rsidR="00B23B2C" w:rsidRPr="005927DF">
        <w:t>meets all legislative and regulatory requirements including</w:t>
      </w:r>
      <w:r w:rsidR="00035232">
        <w:t xml:space="preserve"> the:</w:t>
      </w:r>
    </w:p>
    <w:p w14:paraId="4D51180B" w14:textId="77777777" w:rsidR="00035232" w:rsidRDefault="00B23B2C" w:rsidP="00CF49A3">
      <w:pPr>
        <w:pStyle w:val="StandardBullets"/>
      </w:pPr>
      <w:r w:rsidRPr="39C81DE9">
        <w:t>NDIS Act 2013</w:t>
      </w:r>
      <w:r>
        <w:t xml:space="preserve"> (Cth)</w:t>
      </w:r>
    </w:p>
    <w:p w14:paraId="1C764EF3" w14:textId="77777777" w:rsidR="00035232" w:rsidRDefault="00B23B2C" w:rsidP="00CF49A3">
      <w:pPr>
        <w:pStyle w:val="StandardBullets"/>
      </w:pPr>
      <w:r w:rsidRPr="005927DF">
        <w:t xml:space="preserve">NDIS Practice Standards </w:t>
      </w:r>
    </w:p>
    <w:p w14:paraId="05DEE9F2" w14:textId="01BF788D" w:rsidR="000C6C32" w:rsidRPr="005927DF" w:rsidRDefault="00B23B2C" w:rsidP="00CF49A3">
      <w:pPr>
        <w:pStyle w:val="StandardBullets"/>
      </w:pPr>
      <w:r w:rsidRPr="005927DF">
        <w:t>NDIS Code of Conduct</w:t>
      </w:r>
      <w:r w:rsidR="000C6C32" w:rsidRPr="005927DF">
        <w:t>.</w:t>
      </w:r>
      <w:r w:rsidR="004B5496" w:rsidRPr="005927DF">
        <w:t xml:space="preserve"> </w:t>
      </w:r>
    </w:p>
    <w:p w14:paraId="6A32C097" w14:textId="168BDEE2" w:rsidR="005677C0" w:rsidRPr="005927DF" w:rsidRDefault="000C6C32" w:rsidP="00CF49A3">
      <w:r>
        <w:t xml:space="preserve">To ensure that </w:t>
      </w:r>
      <w:r w:rsidR="00886631">
        <w:t>our services</w:t>
      </w:r>
      <w:r w:rsidR="00196309">
        <w:t xml:space="preserve"> are of the highest quality and safe for our employees and customers</w:t>
      </w:r>
      <w:r w:rsidR="002D2C17">
        <w:t>,</w:t>
      </w:r>
      <w:r w:rsidR="00196309">
        <w:t xml:space="preserve"> our </w:t>
      </w:r>
      <w:r w:rsidR="002D2C17">
        <w:t xml:space="preserve">service provision is documented in </w:t>
      </w:r>
      <w:r w:rsidR="005677C0">
        <w:t xml:space="preserve">policies and procedures </w:t>
      </w:r>
      <w:r w:rsidR="002D2C17">
        <w:t xml:space="preserve">which </w:t>
      </w:r>
      <w:r w:rsidR="008977CB">
        <w:t>provide</w:t>
      </w:r>
      <w:r w:rsidR="005677C0">
        <w:t xml:space="preserve"> clarity, transparency, and consistency.</w:t>
      </w:r>
    </w:p>
    <w:p w14:paraId="3C106C5B" w14:textId="1ED0B900" w:rsidR="00163FF1" w:rsidRPr="005927DF" w:rsidRDefault="003E713C" w:rsidP="00CF49A3">
      <w:r>
        <w:t>Th</w:t>
      </w:r>
      <w:r w:rsidR="008977CB">
        <w:t>is documented</w:t>
      </w:r>
      <w:r>
        <w:t xml:space="preserve"> delivery of services is </w:t>
      </w:r>
      <w:r w:rsidR="00194C34">
        <w:t xml:space="preserve">systematically </w:t>
      </w:r>
      <w:r w:rsidR="008A43D1">
        <w:t xml:space="preserve">monitored to ensure compliance with our rigorous standards </w:t>
      </w:r>
      <w:r w:rsidR="000B573E">
        <w:t xml:space="preserve">as documented, </w:t>
      </w:r>
      <w:r w:rsidR="008A43D1">
        <w:t xml:space="preserve">ensuring minimum </w:t>
      </w:r>
      <w:r w:rsidR="00B144B2">
        <w:t>incidents, accidents, and breaches</w:t>
      </w:r>
      <w:r w:rsidR="006C23BE">
        <w:t xml:space="preserve">. </w:t>
      </w:r>
      <w:r w:rsidR="005F050B">
        <w:t>Our</w:t>
      </w:r>
      <w:r w:rsidR="002E6A03">
        <w:t xml:space="preserve"> </w:t>
      </w:r>
      <w:r w:rsidR="005F050B">
        <w:t xml:space="preserve">policies and procedures empower our staff </w:t>
      </w:r>
      <w:r w:rsidR="008C0E46">
        <w:t xml:space="preserve">with the </w:t>
      </w:r>
      <w:r w:rsidR="009D36E6">
        <w:t xml:space="preserve">knowledge and guidance </w:t>
      </w:r>
      <w:r w:rsidR="008C0E46">
        <w:t xml:space="preserve">they need to </w:t>
      </w:r>
      <w:r w:rsidR="00A610ED">
        <w:t>de</w:t>
      </w:r>
      <w:r w:rsidR="00E2573E">
        <w:t>l</w:t>
      </w:r>
      <w:r w:rsidR="00A610ED">
        <w:t>iver our services and reach MPower</w:t>
      </w:r>
      <w:r w:rsidR="00035232">
        <w:t>108</w:t>
      </w:r>
      <w:r w:rsidR="00A610ED">
        <w:t>’s goals.</w:t>
      </w:r>
    </w:p>
    <w:p w14:paraId="03185E7D" w14:textId="58339341" w:rsidR="005306FC" w:rsidRDefault="00E11035" w:rsidP="00CF49A3">
      <w:pPr>
        <w:pStyle w:val="Heading2"/>
      </w:pPr>
      <w:r>
        <w:lastRenderedPageBreak/>
        <w:t>3</w:t>
      </w:r>
      <w:r w:rsidR="00FE33BB">
        <w:t xml:space="preserve">.0 </w:t>
      </w:r>
      <w:r w:rsidR="005306FC">
        <w:t>Purpose</w:t>
      </w:r>
    </w:p>
    <w:p w14:paraId="2A2C0BA0" w14:textId="5A6473F0" w:rsidR="0070170B" w:rsidRPr="00362306" w:rsidRDefault="0070170B" w:rsidP="00CF49A3">
      <w:pPr>
        <w:rPr>
          <w:color w:val="0000FF"/>
        </w:rPr>
      </w:pPr>
      <w:r>
        <w:t>Policies and procedures for service provision ensure staff are given direction and guid</w:t>
      </w:r>
      <w:r w:rsidR="00D23426">
        <w:t>an</w:t>
      </w:r>
      <w:r>
        <w:t>ce to carry out their respo</w:t>
      </w:r>
      <w:r w:rsidR="00D23426">
        <w:t>n</w:t>
      </w:r>
      <w:r>
        <w:t xml:space="preserve">sibilities </w:t>
      </w:r>
      <w:r w:rsidR="00D23426">
        <w:t xml:space="preserve">with the utmost care and </w:t>
      </w:r>
      <w:r w:rsidR="006E4EF3">
        <w:t xml:space="preserve">skill, </w:t>
      </w:r>
      <w:r>
        <w:t>confidently and consistently</w:t>
      </w:r>
      <w:r w:rsidR="006E4EF3">
        <w:t xml:space="preserve"> in a workplace that is harmonious, safe, and respectful.</w:t>
      </w:r>
    </w:p>
    <w:p w14:paraId="096708E1" w14:textId="17D90761" w:rsidR="0070170B" w:rsidRPr="0070170B" w:rsidRDefault="00FE0078" w:rsidP="00CF49A3">
      <w:r>
        <w:t>MPower108 is guided in its service provision by:</w:t>
      </w:r>
    </w:p>
    <w:p w14:paraId="0732A152" w14:textId="4BDA5696" w:rsidR="008F089C" w:rsidRPr="008647D2" w:rsidRDefault="00CF136B" w:rsidP="008647D2">
      <w:pPr>
        <w:rPr>
          <w:b/>
        </w:rPr>
      </w:pPr>
      <w:r w:rsidRPr="008647D2">
        <w:rPr>
          <w:b/>
        </w:rPr>
        <w:t xml:space="preserve">1. </w:t>
      </w:r>
      <w:r w:rsidR="00044E30" w:rsidRPr="008647D2">
        <w:rPr>
          <w:b/>
        </w:rPr>
        <w:t>T</w:t>
      </w:r>
      <w:r w:rsidR="00FE0078" w:rsidRPr="008647D2">
        <w:rPr>
          <w:b/>
        </w:rPr>
        <w:t>he principles</w:t>
      </w:r>
      <w:r w:rsidR="00BE33AC" w:rsidRPr="008647D2">
        <w:rPr>
          <w:b/>
        </w:rPr>
        <w:t xml:space="preserve"> </w:t>
      </w:r>
      <w:r w:rsidR="00FE0078" w:rsidRPr="008647D2">
        <w:rPr>
          <w:b/>
        </w:rPr>
        <w:t xml:space="preserve">of the United Nations Convention on the Rights of </w:t>
      </w:r>
      <w:r w:rsidR="00BE33AC" w:rsidRPr="008647D2">
        <w:rPr>
          <w:b/>
        </w:rPr>
        <w:t>Persons with Disabilities</w:t>
      </w:r>
      <w:r w:rsidR="00035232" w:rsidRPr="008647D2">
        <w:rPr>
          <w:b/>
        </w:rPr>
        <w:t>:</w:t>
      </w:r>
    </w:p>
    <w:p w14:paraId="0A8DEDD6" w14:textId="1D6A3C28" w:rsidR="00035232" w:rsidRPr="00035232" w:rsidRDefault="00A829D8" w:rsidP="00CF49A3">
      <w:pPr>
        <w:pStyle w:val="StandardBullets"/>
        <w:rPr>
          <w:lang w:eastAsia="en-AU"/>
        </w:rPr>
      </w:pPr>
      <w:r>
        <w:rPr>
          <w:lang w:eastAsia="en-AU"/>
        </w:rPr>
        <w:t>r</w:t>
      </w:r>
      <w:r w:rsidR="00035232" w:rsidRPr="00035232">
        <w:rPr>
          <w:lang w:eastAsia="en-AU"/>
        </w:rPr>
        <w:t>espect for inherent dignity, individual autonomy including the freedom to make one’s own choices, and independence of persons</w:t>
      </w:r>
    </w:p>
    <w:p w14:paraId="01E9E15E" w14:textId="04FE219D" w:rsidR="00035232" w:rsidRPr="00035232" w:rsidRDefault="00A829D8" w:rsidP="00CF49A3">
      <w:pPr>
        <w:pStyle w:val="StandardBullets"/>
        <w:rPr>
          <w:lang w:eastAsia="en-AU"/>
        </w:rPr>
      </w:pPr>
      <w:r>
        <w:rPr>
          <w:lang w:eastAsia="en-AU"/>
        </w:rPr>
        <w:t>n</w:t>
      </w:r>
      <w:r w:rsidR="00035232" w:rsidRPr="00035232">
        <w:rPr>
          <w:lang w:eastAsia="en-AU"/>
        </w:rPr>
        <w:t>on-discrimination</w:t>
      </w:r>
    </w:p>
    <w:p w14:paraId="04779696" w14:textId="01518830" w:rsidR="00035232" w:rsidRPr="00035232" w:rsidRDefault="00A829D8" w:rsidP="00CF49A3">
      <w:pPr>
        <w:pStyle w:val="StandardBullets"/>
        <w:rPr>
          <w:lang w:eastAsia="en-AU"/>
        </w:rPr>
      </w:pPr>
      <w:r>
        <w:rPr>
          <w:lang w:eastAsia="en-AU"/>
        </w:rPr>
        <w:t>f</w:t>
      </w:r>
      <w:r w:rsidR="00035232" w:rsidRPr="00035232">
        <w:rPr>
          <w:lang w:eastAsia="en-AU"/>
        </w:rPr>
        <w:t>ull and effective participation and inclusion in society</w:t>
      </w:r>
    </w:p>
    <w:p w14:paraId="7AD8BE40" w14:textId="175462B1" w:rsidR="00035232" w:rsidRPr="00035232" w:rsidRDefault="00A829D8" w:rsidP="00CF49A3">
      <w:pPr>
        <w:pStyle w:val="StandardBullets"/>
        <w:rPr>
          <w:lang w:eastAsia="en-AU"/>
        </w:rPr>
      </w:pPr>
      <w:r>
        <w:rPr>
          <w:lang w:eastAsia="en-AU"/>
        </w:rPr>
        <w:t>r</w:t>
      </w:r>
      <w:r w:rsidR="00035232" w:rsidRPr="00035232">
        <w:rPr>
          <w:lang w:eastAsia="en-AU"/>
        </w:rPr>
        <w:t>espect for difference and acceptance of persons with disabilities as part of human diversity and humanity</w:t>
      </w:r>
    </w:p>
    <w:p w14:paraId="68079234" w14:textId="0A091209" w:rsidR="00035232" w:rsidRPr="00035232" w:rsidRDefault="00A829D8" w:rsidP="00CF49A3">
      <w:pPr>
        <w:pStyle w:val="StandardBullets"/>
        <w:rPr>
          <w:lang w:eastAsia="en-AU"/>
        </w:rPr>
      </w:pPr>
      <w:r>
        <w:rPr>
          <w:lang w:eastAsia="en-AU"/>
        </w:rPr>
        <w:t>e</w:t>
      </w:r>
      <w:r w:rsidR="00035232" w:rsidRPr="00035232">
        <w:rPr>
          <w:lang w:eastAsia="en-AU"/>
        </w:rPr>
        <w:t>quality of opportunity</w:t>
      </w:r>
    </w:p>
    <w:p w14:paraId="0580B447" w14:textId="0944FEAB" w:rsidR="00035232" w:rsidRPr="00035232" w:rsidRDefault="00A829D8" w:rsidP="00CF49A3">
      <w:pPr>
        <w:pStyle w:val="StandardBullets"/>
        <w:rPr>
          <w:lang w:eastAsia="en-AU"/>
        </w:rPr>
      </w:pPr>
      <w:r>
        <w:rPr>
          <w:lang w:eastAsia="en-AU"/>
        </w:rPr>
        <w:t>a</w:t>
      </w:r>
      <w:r w:rsidR="00035232" w:rsidRPr="00035232">
        <w:rPr>
          <w:lang w:eastAsia="en-AU"/>
        </w:rPr>
        <w:t>ccessibility</w:t>
      </w:r>
    </w:p>
    <w:p w14:paraId="3590C409" w14:textId="5EA7E01F" w:rsidR="00035232" w:rsidRPr="00035232" w:rsidRDefault="00A829D8" w:rsidP="00CF49A3">
      <w:pPr>
        <w:pStyle w:val="StandardBullets"/>
        <w:rPr>
          <w:lang w:eastAsia="en-AU"/>
        </w:rPr>
      </w:pPr>
      <w:r>
        <w:rPr>
          <w:lang w:eastAsia="en-AU"/>
        </w:rPr>
        <w:t>e</w:t>
      </w:r>
      <w:r w:rsidR="00035232" w:rsidRPr="00035232">
        <w:rPr>
          <w:lang w:eastAsia="en-AU"/>
        </w:rPr>
        <w:t>quality between men and women</w:t>
      </w:r>
    </w:p>
    <w:p w14:paraId="5B7EC516" w14:textId="45489507" w:rsidR="00D85162" w:rsidRPr="00035232" w:rsidRDefault="00A829D8" w:rsidP="008647D2">
      <w:pPr>
        <w:pStyle w:val="StandardBullets"/>
        <w:rPr>
          <w:lang w:eastAsia="en-AU"/>
        </w:rPr>
      </w:pPr>
      <w:r>
        <w:rPr>
          <w:lang w:eastAsia="en-AU"/>
        </w:rPr>
        <w:t>r</w:t>
      </w:r>
      <w:r w:rsidR="00035232" w:rsidRPr="00035232">
        <w:rPr>
          <w:lang w:eastAsia="en-AU"/>
        </w:rPr>
        <w:t>espect for the evolving capacities of children with disabilities and respect for the right of children with disabilities to preserve their identities</w:t>
      </w:r>
      <w:r w:rsidR="00AE6C01">
        <w:rPr>
          <w:lang w:eastAsia="en-AU"/>
        </w:rPr>
        <w:t>.</w:t>
      </w:r>
    </w:p>
    <w:p w14:paraId="45BEEA63" w14:textId="0B7E96A8" w:rsidR="008F089C" w:rsidRPr="008647D2" w:rsidRDefault="00CF136B" w:rsidP="008647D2">
      <w:pPr>
        <w:rPr>
          <w:b/>
        </w:rPr>
      </w:pPr>
      <w:r w:rsidRPr="008647D2">
        <w:rPr>
          <w:b/>
        </w:rPr>
        <w:t xml:space="preserve">2. </w:t>
      </w:r>
      <w:r w:rsidR="008F089C" w:rsidRPr="008647D2">
        <w:rPr>
          <w:b/>
        </w:rPr>
        <w:t xml:space="preserve">Our </w:t>
      </w:r>
      <w:r w:rsidRPr="008647D2">
        <w:rPr>
          <w:b/>
        </w:rPr>
        <w:t>v</w:t>
      </w:r>
      <w:r w:rsidR="008F089C" w:rsidRPr="008647D2">
        <w:rPr>
          <w:b/>
        </w:rPr>
        <w:t>alues</w:t>
      </w:r>
      <w:r w:rsidRPr="008647D2">
        <w:rPr>
          <w:b/>
        </w:rPr>
        <w:t xml:space="preserve">: </w:t>
      </w:r>
    </w:p>
    <w:p w14:paraId="032143C3" w14:textId="3C71FEDB" w:rsidR="00975711" w:rsidRPr="00044E30" w:rsidRDefault="00A829D8" w:rsidP="00CF49A3">
      <w:pPr>
        <w:pStyle w:val="StandardBullets"/>
      </w:pPr>
      <w:r>
        <w:t>w</w:t>
      </w:r>
      <w:r w:rsidR="00975711" w:rsidRPr="00044E30">
        <w:t xml:space="preserve">e act with </w:t>
      </w:r>
      <w:r>
        <w:t>i</w:t>
      </w:r>
      <w:r w:rsidR="00975711" w:rsidRPr="00044E30">
        <w:t>ntegrity</w:t>
      </w:r>
      <w:r w:rsidR="00A22AC6" w:rsidRPr="00044E30">
        <w:t xml:space="preserve">, </w:t>
      </w:r>
      <w:r>
        <w:t>h</w:t>
      </w:r>
      <w:r w:rsidR="00A22AC6" w:rsidRPr="00044E30">
        <w:t>onesty</w:t>
      </w:r>
      <w:r w:rsidR="00E76365">
        <w:t xml:space="preserve">, </w:t>
      </w:r>
      <w:r>
        <w:t>t</w:t>
      </w:r>
      <w:r w:rsidR="00A22AC6" w:rsidRPr="00044E30">
        <w:t>ransparency</w:t>
      </w:r>
      <w:r w:rsidR="00E76365">
        <w:t xml:space="preserve"> and </w:t>
      </w:r>
      <w:r>
        <w:t>r</w:t>
      </w:r>
      <w:r w:rsidR="00E76365">
        <w:t>espect</w:t>
      </w:r>
      <w:r w:rsidR="000704C9" w:rsidRPr="00044E30">
        <w:t>.</w:t>
      </w:r>
    </w:p>
    <w:p w14:paraId="1B48810C" w14:textId="2E046008" w:rsidR="00E536FF" w:rsidRDefault="00A829D8" w:rsidP="008647D2">
      <w:pPr>
        <w:pStyle w:val="StandardBullets"/>
      </w:pPr>
      <w:r>
        <w:t>w</w:t>
      </w:r>
      <w:r w:rsidR="00951B36" w:rsidRPr="00044E30">
        <w:t xml:space="preserve">e expect </w:t>
      </w:r>
      <w:r w:rsidR="00637A09" w:rsidRPr="00044E30">
        <w:t xml:space="preserve">our leaders to show: </w:t>
      </w:r>
      <w:r>
        <w:t>c</w:t>
      </w:r>
      <w:r w:rsidR="00637A09" w:rsidRPr="00044E30">
        <w:t>ommitment</w:t>
      </w:r>
      <w:r w:rsidR="00A77F42">
        <w:t>,</w:t>
      </w:r>
      <w:r w:rsidR="00637A09" w:rsidRPr="00044E30">
        <w:t xml:space="preserve"> </w:t>
      </w:r>
      <w:r>
        <w:t>a</w:t>
      </w:r>
      <w:r w:rsidR="00637A09" w:rsidRPr="00044E30">
        <w:t xml:space="preserve">uthenticity and </w:t>
      </w:r>
      <w:r>
        <w:t>a</w:t>
      </w:r>
      <w:r w:rsidR="00637A09" w:rsidRPr="00044E30">
        <w:t>ccountability</w:t>
      </w:r>
      <w:r w:rsidR="00044E30" w:rsidRPr="00044E30">
        <w:t>.</w:t>
      </w:r>
    </w:p>
    <w:p w14:paraId="21630ACE" w14:textId="456DAB11" w:rsidR="00E2573E" w:rsidRPr="008647D2" w:rsidRDefault="00E2573E" w:rsidP="008647D2">
      <w:pPr>
        <w:rPr>
          <w:b/>
        </w:rPr>
      </w:pPr>
      <w:r w:rsidRPr="008647D2">
        <w:rPr>
          <w:b/>
        </w:rPr>
        <w:t xml:space="preserve">3. </w:t>
      </w:r>
      <w:r w:rsidR="00E536FF" w:rsidRPr="008647D2">
        <w:rPr>
          <w:b/>
        </w:rPr>
        <w:t>Our services are informed by</w:t>
      </w:r>
      <w:r w:rsidRPr="008647D2">
        <w:rPr>
          <w:b/>
        </w:rPr>
        <w:t>:</w:t>
      </w:r>
    </w:p>
    <w:p w14:paraId="54FE38FC" w14:textId="52A62AD6" w:rsidR="008F089C" w:rsidRPr="00AE176B" w:rsidRDefault="00E0343A" w:rsidP="00CF49A3">
      <w:pPr>
        <w:pStyle w:val="StandardBullets"/>
      </w:pPr>
      <w:r>
        <w:t xml:space="preserve">evidence-based </w:t>
      </w:r>
      <w:r w:rsidR="008F089C" w:rsidRPr="00AE176B">
        <w:t xml:space="preserve">research about best practice </w:t>
      </w:r>
      <w:r w:rsidR="008F089C">
        <w:t xml:space="preserve">approaches </w:t>
      </w:r>
      <w:r w:rsidR="008F089C" w:rsidRPr="00AE176B">
        <w:t>in the industry</w:t>
      </w:r>
    </w:p>
    <w:p w14:paraId="37DD0F89" w14:textId="066E02CA" w:rsidR="008F089C" w:rsidRPr="00AE176B" w:rsidRDefault="008F089C" w:rsidP="00CF49A3">
      <w:pPr>
        <w:pStyle w:val="StandardBullets"/>
      </w:pPr>
      <w:r w:rsidRPr="00AE176B">
        <w:t xml:space="preserve">our lived experiences </w:t>
      </w:r>
      <w:r w:rsidR="00E536FF">
        <w:t>in</w:t>
      </w:r>
      <w:r w:rsidRPr="00AE176B">
        <w:t xml:space="preserve"> providing services</w:t>
      </w:r>
    </w:p>
    <w:p w14:paraId="36A9DB81" w14:textId="77777777" w:rsidR="008F089C" w:rsidRPr="00AE176B" w:rsidRDefault="008F089C" w:rsidP="00CF49A3">
      <w:pPr>
        <w:pStyle w:val="StandardBullets"/>
      </w:pPr>
      <w:r w:rsidRPr="00AE176B">
        <w:t>our professional expertise</w:t>
      </w:r>
    </w:p>
    <w:p w14:paraId="70D5B54C" w14:textId="4504CE11" w:rsidR="008F089C" w:rsidRDefault="008F089C" w:rsidP="008647D2">
      <w:pPr>
        <w:pStyle w:val="StandardBullets"/>
      </w:pPr>
      <w:r>
        <w:t>feedback from</w:t>
      </w:r>
      <w:r w:rsidRPr="00AE176B">
        <w:t xml:space="preserve"> our customers and their support network</w:t>
      </w:r>
      <w:r w:rsidR="001F373F">
        <w:t>.</w:t>
      </w:r>
    </w:p>
    <w:p w14:paraId="5199154D" w14:textId="77777777" w:rsidR="008F089C" w:rsidRDefault="008F089C" w:rsidP="00CF49A3">
      <w:pPr>
        <w:pStyle w:val="StandardBullets"/>
        <w:numPr>
          <w:ilvl w:val="0"/>
          <w:numId w:val="0"/>
        </w:numPr>
      </w:pPr>
      <w:r>
        <w:t xml:space="preserve">We are committed to developing and providing the highest standards for services and supports in respect of: </w:t>
      </w:r>
    </w:p>
    <w:p w14:paraId="78D30C00" w14:textId="77777777" w:rsidR="008F089C" w:rsidRPr="00113146" w:rsidRDefault="008F089C" w:rsidP="00CF49A3">
      <w:pPr>
        <w:pStyle w:val="StandardBullets"/>
      </w:pPr>
      <w:r w:rsidRPr="00113146">
        <w:t>quality</w:t>
      </w:r>
    </w:p>
    <w:p w14:paraId="538064D1" w14:textId="77777777" w:rsidR="008F089C" w:rsidRPr="00113146" w:rsidRDefault="008F089C" w:rsidP="00CF49A3">
      <w:pPr>
        <w:pStyle w:val="StandardBullets"/>
      </w:pPr>
      <w:r w:rsidRPr="00113146">
        <w:t>safety</w:t>
      </w:r>
    </w:p>
    <w:p w14:paraId="7FA899D6" w14:textId="53DF5D97" w:rsidR="008F089C" w:rsidRDefault="008F089C" w:rsidP="00CF49A3">
      <w:pPr>
        <w:pStyle w:val="StandardBullets"/>
      </w:pPr>
      <w:r w:rsidRPr="00113146">
        <w:t>continuous</w:t>
      </w:r>
      <w:r>
        <w:t>ly</w:t>
      </w:r>
      <w:r w:rsidRPr="00113146">
        <w:t xml:space="preserve"> improv</w:t>
      </w:r>
      <w:r>
        <w:t>ing delivery and performance</w:t>
      </w:r>
    </w:p>
    <w:p w14:paraId="0222A6E0" w14:textId="59AC0A17" w:rsidR="008F089C" w:rsidRPr="00EA1D64" w:rsidRDefault="00EA1D64" w:rsidP="00CF49A3">
      <w:pPr>
        <w:pStyle w:val="StandardBullets"/>
      </w:pPr>
      <w:r>
        <w:t xml:space="preserve">customer </w:t>
      </w:r>
      <w:r w:rsidR="008F089C" w:rsidRPr="00EA1D64">
        <w:t>satisfaction</w:t>
      </w:r>
    </w:p>
    <w:p w14:paraId="066883DE" w14:textId="3E47941E" w:rsidR="008F089C" w:rsidRPr="00EA1D64" w:rsidRDefault="00EA1D64" w:rsidP="00CF49A3">
      <w:pPr>
        <w:pStyle w:val="StandardBullets"/>
      </w:pPr>
      <w:r>
        <w:t xml:space="preserve">customer </w:t>
      </w:r>
      <w:r w:rsidR="008F089C" w:rsidRPr="00EA1D64">
        <w:t>uptake</w:t>
      </w:r>
    </w:p>
    <w:p w14:paraId="24C68131" w14:textId="1F0E6840" w:rsidR="00702D17" w:rsidRDefault="00EA1D64" w:rsidP="00CF49A3">
      <w:pPr>
        <w:pStyle w:val="StandardBullets"/>
      </w:pPr>
      <w:r>
        <w:t xml:space="preserve">customer </w:t>
      </w:r>
      <w:r w:rsidR="008F089C" w:rsidRPr="00EA1D64">
        <w:t>outcomes</w:t>
      </w:r>
      <w:r>
        <w:t>.</w:t>
      </w:r>
    </w:p>
    <w:p w14:paraId="76B1D717" w14:textId="4C2655DC" w:rsidR="00ED6941" w:rsidRPr="00EA1D64" w:rsidRDefault="00ED6941" w:rsidP="00CF49A3">
      <w:r>
        <w:t xml:space="preserve">Our systems, policies and procedures </w:t>
      </w:r>
      <w:r w:rsidR="001C4321">
        <w:t>ensure that in service provision, we:</w:t>
      </w:r>
      <w:r>
        <w:t xml:space="preserve"> </w:t>
      </w:r>
    </w:p>
    <w:p w14:paraId="2CEC90F9" w14:textId="746228C5" w:rsidR="00E0343A" w:rsidRDefault="00E0343A" w:rsidP="00CF49A3">
      <w:pPr>
        <w:pStyle w:val="StandardBullets"/>
      </w:pPr>
      <w:r>
        <w:t>adopt a person-centred active support approach</w:t>
      </w:r>
    </w:p>
    <w:p w14:paraId="474A8CE7" w14:textId="008B47D8" w:rsidR="007D1B96" w:rsidRPr="00163FF1" w:rsidRDefault="007D1B96" w:rsidP="00CF49A3">
      <w:pPr>
        <w:pStyle w:val="StandardBullets"/>
      </w:pPr>
      <w:r>
        <w:lastRenderedPageBreak/>
        <w:t>implemen</w:t>
      </w:r>
      <w:r w:rsidR="00B51332">
        <w:t xml:space="preserve">t </w:t>
      </w:r>
      <w:r>
        <w:t>and communicat</w:t>
      </w:r>
      <w:r w:rsidR="00F77C4C">
        <w:t xml:space="preserve">e </w:t>
      </w:r>
      <w:r>
        <w:t>fair, ethical, and transparent eligibility requirements for service participation</w:t>
      </w:r>
    </w:p>
    <w:p w14:paraId="122A9F79" w14:textId="7D62F002" w:rsidR="00493368" w:rsidRDefault="007D1B96" w:rsidP="00CF49A3">
      <w:pPr>
        <w:pStyle w:val="StandardBullets"/>
      </w:pPr>
      <w:r w:rsidRPr="00163FF1">
        <w:t>provid</w:t>
      </w:r>
      <w:r w:rsidR="00C055A0">
        <w:t xml:space="preserve">e </w:t>
      </w:r>
      <w:r w:rsidR="00467EDF">
        <w:t xml:space="preserve">clear, </w:t>
      </w:r>
      <w:r w:rsidRPr="00163FF1">
        <w:t xml:space="preserve">comprehensive, accurate and timely information to customers </w:t>
      </w:r>
      <w:r w:rsidR="00D15C60">
        <w:t xml:space="preserve">in accessible form </w:t>
      </w:r>
      <w:r w:rsidRPr="00163FF1">
        <w:t>so they can make informed decisions</w:t>
      </w:r>
    </w:p>
    <w:p w14:paraId="6A898881" w14:textId="0832479C" w:rsidR="00826FB0" w:rsidRDefault="00826FB0" w:rsidP="00CF49A3">
      <w:pPr>
        <w:pStyle w:val="StandardBullets"/>
      </w:pPr>
      <w:r>
        <w:t xml:space="preserve">provide </w:t>
      </w:r>
      <w:r w:rsidR="00777132">
        <w:t>our customers with access to responsive</w:t>
      </w:r>
      <w:r w:rsidR="008D7B5E">
        <w:t xml:space="preserve">, timely and competent </w:t>
      </w:r>
      <w:r w:rsidR="009E6410">
        <w:t>supports to meet their needs, outcomes and goals as determined and documented</w:t>
      </w:r>
    </w:p>
    <w:p w14:paraId="490B18AE" w14:textId="06FDB89C" w:rsidR="00102989" w:rsidRPr="003E4D06" w:rsidRDefault="007D1B96" w:rsidP="00CF49A3">
      <w:pPr>
        <w:pStyle w:val="StandardBullets"/>
        <w:rPr>
          <w:rFonts w:cs="Arial"/>
        </w:rPr>
      </w:pPr>
      <w:r w:rsidRPr="00163FF1">
        <w:rPr>
          <w:rFonts w:cs="Arial"/>
        </w:rPr>
        <w:t>obtain</w:t>
      </w:r>
      <w:r w:rsidR="00493368">
        <w:rPr>
          <w:rFonts w:cs="Arial"/>
        </w:rPr>
        <w:t xml:space="preserve"> </w:t>
      </w:r>
      <w:r w:rsidRPr="00163FF1">
        <w:rPr>
          <w:rFonts w:cs="Arial"/>
        </w:rPr>
        <w:t xml:space="preserve">informed consent </w:t>
      </w:r>
      <w:r w:rsidR="00493368">
        <w:rPr>
          <w:rFonts w:cs="Arial"/>
        </w:rPr>
        <w:t>from customers</w:t>
      </w:r>
      <w:r w:rsidR="003E4D06">
        <w:rPr>
          <w:rFonts w:cs="Arial"/>
        </w:rPr>
        <w:t xml:space="preserve"> </w:t>
      </w:r>
      <w:r w:rsidR="00493368" w:rsidRPr="006B686E">
        <w:t>about information we collect from them and how we st</w:t>
      </w:r>
      <w:r w:rsidR="00E33C22" w:rsidRPr="006B686E">
        <w:t xml:space="preserve">ore and disclose </w:t>
      </w:r>
      <w:r w:rsidR="007B1630">
        <w:t xml:space="preserve">their personal </w:t>
      </w:r>
      <w:r w:rsidR="00E33C22" w:rsidRPr="006B686E">
        <w:t xml:space="preserve">information </w:t>
      </w:r>
    </w:p>
    <w:p w14:paraId="342B9BD5" w14:textId="0AEC61F1" w:rsidR="00471550" w:rsidRPr="00471550" w:rsidRDefault="001B773B" w:rsidP="00CF49A3">
      <w:pPr>
        <w:pStyle w:val="StandardBullets"/>
      </w:pPr>
      <w:r>
        <w:t xml:space="preserve">are clear </w:t>
      </w:r>
      <w:r w:rsidR="002B17EC">
        <w:t>in our service agreements</w:t>
      </w:r>
      <w:r w:rsidR="00C2575D">
        <w:t>—and supplementary documentation—</w:t>
      </w:r>
      <w:r>
        <w:t>about</w:t>
      </w:r>
      <w:r w:rsidR="00471550">
        <w:t>:</w:t>
      </w:r>
    </w:p>
    <w:p w14:paraId="3E6CAF16" w14:textId="77777777" w:rsidR="0083067E" w:rsidRDefault="008B7798" w:rsidP="00CF49A3">
      <w:pPr>
        <w:pStyle w:val="StandardBullets"/>
        <w:numPr>
          <w:ilvl w:val="1"/>
          <w:numId w:val="1"/>
        </w:numPr>
      </w:pPr>
      <w:r>
        <w:t xml:space="preserve">what support or services we </w:t>
      </w:r>
      <w:r w:rsidR="0083067E">
        <w:t>will provide</w:t>
      </w:r>
    </w:p>
    <w:p w14:paraId="3960B8AA" w14:textId="77777777" w:rsidR="0083067E" w:rsidRDefault="001B773B" w:rsidP="00CF49A3">
      <w:pPr>
        <w:pStyle w:val="StandardBullets"/>
        <w:numPr>
          <w:ilvl w:val="1"/>
          <w:numId w:val="1"/>
        </w:numPr>
      </w:pPr>
      <w:r>
        <w:t>our role</w:t>
      </w:r>
      <w:r w:rsidR="003F2D6F">
        <w:t xml:space="preserve"> and responsibilities</w:t>
      </w:r>
      <w:r w:rsidR="0083067E">
        <w:t xml:space="preserve"> in the provision of services and supports</w:t>
      </w:r>
    </w:p>
    <w:p w14:paraId="4783DED9" w14:textId="297620E9" w:rsidR="008B7798" w:rsidRDefault="008B7798" w:rsidP="00CF49A3">
      <w:pPr>
        <w:pStyle w:val="StandardBullets"/>
        <w:numPr>
          <w:ilvl w:val="1"/>
          <w:numId w:val="1"/>
        </w:numPr>
      </w:pPr>
      <w:r>
        <w:t>the terms and conditions of service or support provision</w:t>
      </w:r>
      <w:r w:rsidR="00C2575D">
        <w:t>,</w:t>
      </w:r>
      <w:r w:rsidR="00076A5B" w:rsidRPr="00076A5B">
        <w:t xml:space="preserve"> </w:t>
      </w:r>
      <w:r w:rsidR="00076A5B">
        <w:t xml:space="preserve">including when service or support provision may need to be varied </w:t>
      </w:r>
    </w:p>
    <w:p w14:paraId="2A403B7C" w14:textId="48B05562" w:rsidR="00471550" w:rsidRDefault="00471550" w:rsidP="00CF49A3">
      <w:pPr>
        <w:pStyle w:val="StandardBullets"/>
        <w:numPr>
          <w:ilvl w:val="1"/>
          <w:numId w:val="1"/>
        </w:numPr>
      </w:pPr>
      <w:r>
        <w:t xml:space="preserve">the responsibilities </w:t>
      </w:r>
      <w:r w:rsidR="00076A5B">
        <w:t xml:space="preserve">of, </w:t>
      </w:r>
      <w:r>
        <w:t xml:space="preserve">and </w:t>
      </w:r>
      <w:r w:rsidR="00076A5B">
        <w:t xml:space="preserve">our </w:t>
      </w:r>
      <w:r>
        <w:t>expect</w:t>
      </w:r>
      <w:r w:rsidR="00303F30">
        <w:t>at</w:t>
      </w:r>
      <w:r>
        <w:t>ions of</w:t>
      </w:r>
      <w:r w:rsidR="00076A5B">
        <w:t>,</w:t>
      </w:r>
      <w:r>
        <w:t xml:space="preserve"> our customers</w:t>
      </w:r>
      <w:r w:rsidR="00DC6CD2">
        <w:t xml:space="preserve"> </w:t>
      </w:r>
      <w:r w:rsidR="008E0F6F">
        <w:t>what arrangemen</w:t>
      </w:r>
      <w:r w:rsidR="00DC6CD2">
        <w:t>ts</w:t>
      </w:r>
      <w:r w:rsidR="008E0F6F">
        <w:t xml:space="preserve"> we will make for service provision in t</w:t>
      </w:r>
      <w:r w:rsidR="00DC6CD2">
        <w:t>he</w:t>
      </w:r>
      <w:r w:rsidR="008E0F6F">
        <w:t xml:space="preserve"> ev</w:t>
      </w:r>
      <w:r w:rsidR="00DC6CD2">
        <w:t>e</w:t>
      </w:r>
      <w:r w:rsidR="008E0F6F">
        <w:t>nt of an emergency or disaster</w:t>
      </w:r>
    </w:p>
    <w:p w14:paraId="2AA66910" w14:textId="45326DF0" w:rsidR="00DB671B" w:rsidRDefault="00DB671B" w:rsidP="00CF49A3">
      <w:pPr>
        <w:pStyle w:val="StandardBullets"/>
      </w:pPr>
      <w:r>
        <w:t>collaborate with our customers when developing service agreements</w:t>
      </w:r>
      <w:r w:rsidR="001974DA">
        <w:t xml:space="preserve"> including but not limited to their choice of </w:t>
      </w:r>
      <w:r w:rsidR="00446307">
        <w:t>worker providing personal care supports</w:t>
      </w:r>
      <w:r w:rsidR="006D104C">
        <w:t xml:space="preserve"> </w:t>
      </w:r>
    </w:p>
    <w:p w14:paraId="6C020735" w14:textId="02D9D2B6" w:rsidR="007D1B96" w:rsidRPr="008F755C" w:rsidRDefault="007D1B96" w:rsidP="00CF49A3">
      <w:pPr>
        <w:pStyle w:val="StandardBullets"/>
      </w:pPr>
      <w:r w:rsidRPr="00163FF1">
        <w:t>develop, maintain</w:t>
      </w:r>
      <w:r w:rsidR="00C055A0">
        <w:t xml:space="preserve"> </w:t>
      </w:r>
      <w:r w:rsidRPr="00163FF1">
        <w:t xml:space="preserve">and review </w:t>
      </w:r>
      <w:r w:rsidR="008F755C">
        <w:t>Individual Services and Support Plans for our customers</w:t>
      </w:r>
      <w:r w:rsidRPr="008F755C">
        <w:t xml:space="preserve"> that include clear measurable outcomes reflecting realistic customer goals</w:t>
      </w:r>
    </w:p>
    <w:p w14:paraId="24DB64C8" w14:textId="60447663" w:rsidR="007D1B96" w:rsidRDefault="007D1B96" w:rsidP="00CF49A3">
      <w:pPr>
        <w:pStyle w:val="StandardBullets"/>
      </w:pPr>
      <w:r w:rsidRPr="00163FF1">
        <w:t>treat our customers with respect and recognis</w:t>
      </w:r>
      <w:r w:rsidR="008F755C">
        <w:t>e</w:t>
      </w:r>
      <w:r w:rsidRPr="00163FF1">
        <w:t xml:space="preserve"> their individuality</w:t>
      </w:r>
      <w:r w:rsidR="00A166E8">
        <w:t xml:space="preserve">, including their cultural </w:t>
      </w:r>
      <w:r w:rsidR="002F7BEC">
        <w:t>needs</w:t>
      </w:r>
    </w:p>
    <w:p w14:paraId="132CB360" w14:textId="31F5C515" w:rsidR="002F7BEC" w:rsidRPr="00163FF1" w:rsidRDefault="002F7BEC" w:rsidP="00CF49A3">
      <w:pPr>
        <w:pStyle w:val="StandardBullets"/>
      </w:pPr>
      <w:r w:rsidRPr="39C81DE9">
        <w:t>engage</w:t>
      </w:r>
      <w:r w:rsidR="005C1C82" w:rsidRPr="39C81DE9">
        <w:t xml:space="preserve">, induct, and train </w:t>
      </w:r>
      <w:r w:rsidR="002C1072" w:rsidRPr="39C81DE9">
        <w:t xml:space="preserve">employees to </w:t>
      </w:r>
      <w:r w:rsidR="0081284C" w:rsidRPr="39C81DE9">
        <w:t xml:space="preserve">deliver </w:t>
      </w:r>
      <w:r w:rsidR="003C16CA" w:rsidRPr="39C81DE9">
        <w:t>high quality, safe</w:t>
      </w:r>
      <w:r w:rsidR="00446307" w:rsidRPr="39C81DE9">
        <w:t>,</w:t>
      </w:r>
      <w:r w:rsidR="003C16CA" w:rsidRPr="39C81DE9">
        <w:t xml:space="preserve"> individualised supports </w:t>
      </w:r>
      <w:r w:rsidR="00CD388F" w:rsidRPr="39C81DE9">
        <w:t xml:space="preserve">with an emphasis on </w:t>
      </w:r>
      <w:r w:rsidR="00446307" w:rsidRPr="39C81DE9">
        <w:t>understanding of our cust</w:t>
      </w:r>
      <w:r w:rsidR="00740A83" w:rsidRPr="39C81DE9">
        <w:t>o</w:t>
      </w:r>
      <w:r w:rsidR="00446307" w:rsidRPr="39C81DE9">
        <w:t>mers</w:t>
      </w:r>
      <w:r w:rsidR="00740A83" w:rsidRPr="39C81DE9">
        <w:t>’</w:t>
      </w:r>
      <w:r w:rsidR="00446307" w:rsidRPr="39C81DE9">
        <w:t xml:space="preserve"> </w:t>
      </w:r>
      <w:r w:rsidR="00740A83" w:rsidRPr="39C81DE9">
        <w:t xml:space="preserve">needs and preferences and </w:t>
      </w:r>
      <w:r w:rsidR="0077489E" w:rsidRPr="39C81DE9">
        <w:t xml:space="preserve">maintaining </w:t>
      </w:r>
      <w:r w:rsidR="00740A83" w:rsidRPr="39C81DE9">
        <w:t xml:space="preserve">continuity of supports </w:t>
      </w:r>
      <w:r w:rsidR="00CD388F" w:rsidRPr="39C81DE9">
        <w:t xml:space="preserve">wherever possible </w:t>
      </w:r>
    </w:p>
    <w:p w14:paraId="0FB60F1F" w14:textId="0D0B1718" w:rsidR="007D1B96" w:rsidRPr="00163FF1" w:rsidRDefault="007D1B96" w:rsidP="00CF49A3">
      <w:pPr>
        <w:pStyle w:val="StandardBullets"/>
      </w:pPr>
      <w:r w:rsidRPr="00163FF1">
        <w:t>identify, document, report and respond to incidents and mak</w:t>
      </w:r>
      <w:r w:rsidR="008F755C">
        <w:t>e</w:t>
      </w:r>
      <w:r w:rsidR="00EC0CAB">
        <w:t xml:space="preserve"> </w:t>
      </w:r>
      <w:r w:rsidRPr="00163FF1">
        <w:t xml:space="preserve">improvements to services and programs to prevent their recurrence  </w:t>
      </w:r>
    </w:p>
    <w:p w14:paraId="566ED028" w14:textId="70BEA8EE" w:rsidR="007D1B96" w:rsidRPr="00163FF1" w:rsidRDefault="007D1B96" w:rsidP="00CF49A3">
      <w:pPr>
        <w:pStyle w:val="StandardBullets"/>
      </w:pPr>
      <w:r w:rsidRPr="00163FF1">
        <w:t xml:space="preserve">monitor the delivery of services to ensure safety and quality including the identification of appropriate indicators and measures  </w:t>
      </w:r>
    </w:p>
    <w:p w14:paraId="126DB023" w14:textId="2E4076B6" w:rsidR="00A16532" w:rsidRDefault="007D1B96" w:rsidP="00CF49A3">
      <w:pPr>
        <w:pStyle w:val="StandardBullets"/>
      </w:pPr>
      <w:r w:rsidRPr="00163FF1">
        <w:t>actively engag</w:t>
      </w:r>
      <w:r w:rsidR="00EC0CAB">
        <w:t>e</w:t>
      </w:r>
      <w:r w:rsidRPr="00163FF1">
        <w:t xml:space="preserve"> customers</w:t>
      </w:r>
      <w:r w:rsidR="00EC0CAB">
        <w:t>, their support networks,</w:t>
      </w:r>
      <w:r w:rsidRPr="00163FF1">
        <w:t xml:space="preserve"> and communities in determining the quality and effectiveness of services</w:t>
      </w:r>
      <w:r w:rsidR="00116324">
        <w:t xml:space="preserve"> and respond </w:t>
      </w:r>
      <w:r w:rsidR="004A7FCF">
        <w:t xml:space="preserve">in a timely manner </w:t>
      </w:r>
      <w:r w:rsidR="00116324">
        <w:t xml:space="preserve">to any issues or concerns </w:t>
      </w:r>
    </w:p>
    <w:p w14:paraId="1AEBBF24" w14:textId="2BA3A811" w:rsidR="007D1B96" w:rsidRPr="00F11052" w:rsidRDefault="00A16532" w:rsidP="00CF49A3">
      <w:pPr>
        <w:pStyle w:val="StandardBullets"/>
      </w:pPr>
      <w:r>
        <w:t xml:space="preserve">review and evaluate services to ensure intended outcomes are achieved </w:t>
      </w:r>
      <w:r w:rsidR="007D1B96">
        <w:t xml:space="preserve">in line with </w:t>
      </w:r>
      <w:r w:rsidR="00D75827">
        <w:t xml:space="preserve">customers’ changing </w:t>
      </w:r>
      <w:r w:rsidR="00C82734">
        <w:t xml:space="preserve">or ongoing </w:t>
      </w:r>
      <w:r w:rsidR="00D75827">
        <w:t xml:space="preserve">needs, </w:t>
      </w:r>
      <w:r w:rsidR="007D1B96">
        <w:t>continuous improvement, and evaluation outcomes</w:t>
      </w:r>
      <w:r w:rsidR="00EC0CAB">
        <w:t xml:space="preserve"> to </w:t>
      </w:r>
      <w:r w:rsidR="00F11052">
        <w:t>facilitate staff</w:t>
      </w:r>
      <w:r w:rsidR="00702D17">
        <w:t xml:space="preserve"> and customer confidence.</w:t>
      </w:r>
    </w:p>
    <w:p w14:paraId="0872379B" w14:textId="6523973A" w:rsidR="003631E8" w:rsidRDefault="00E11035" w:rsidP="00CF49A3">
      <w:pPr>
        <w:pStyle w:val="Heading2"/>
      </w:pPr>
      <w:r>
        <w:t xml:space="preserve">4.0 </w:t>
      </w:r>
      <w:r w:rsidR="00A11F61">
        <w:t>S</w:t>
      </w:r>
      <w:r w:rsidR="003631E8">
        <w:t>cope</w:t>
      </w:r>
    </w:p>
    <w:p w14:paraId="26791CC4" w14:textId="69E7448E" w:rsidR="003631E8" w:rsidRDefault="00815C9C" w:rsidP="00CF49A3">
      <w:r>
        <w:t>Service provision is cor</w:t>
      </w:r>
      <w:r w:rsidR="00E956C1">
        <w:t>e</w:t>
      </w:r>
      <w:r>
        <w:t xml:space="preserve"> of our business operations</w:t>
      </w:r>
      <w:r w:rsidR="00023740">
        <w:t>.</w:t>
      </w:r>
      <w:r>
        <w:t xml:space="preserve"> This policy</w:t>
      </w:r>
      <w:r w:rsidR="00E956C1">
        <w:t xml:space="preserve">, as the keystone of our system of documents </w:t>
      </w:r>
      <w:r w:rsidR="002961EF">
        <w:t>related to serv</w:t>
      </w:r>
      <w:r w:rsidR="0079770C">
        <w:t>i</w:t>
      </w:r>
      <w:r w:rsidR="002961EF">
        <w:t>ce provision applies to all MPower</w:t>
      </w:r>
      <w:r w:rsidR="00F44C3C">
        <w:t>108</w:t>
      </w:r>
      <w:r w:rsidR="002961EF">
        <w:t>’s stakeholders.</w:t>
      </w:r>
      <w:r w:rsidR="00E956C1">
        <w:t xml:space="preserve"> </w:t>
      </w:r>
    </w:p>
    <w:p w14:paraId="3C541A12" w14:textId="64537829" w:rsidR="003631E8" w:rsidRDefault="00E11035" w:rsidP="00CF49A3">
      <w:pPr>
        <w:pStyle w:val="Heading2"/>
      </w:pPr>
      <w:r>
        <w:t>5.0 Res</w:t>
      </w:r>
      <w:r w:rsidR="003631E8">
        <w:t>ponsibilities</w:t>
      </w:r>
    </w:p>
    <w:p w14:paraId="275F57F3" w14:textId="46609E86" w:rsidR="000F7C20" w:rsidRPr="00A03CC6" w:rsidRDefault="00E87895" w:rsidP="00CF49A3">
      <w:r>
        <w:t xml:space="preserve">The responsibilities for the individual policies and procedures that </w:t>
      </w:r>
      <w:r w:rsidR="009E4BC6">
        <w:t xml:space="preserve">relate to service provision are documented in each of them. Overall, however, the responsibility for </w:t>
      </w:r>
      <w:r w:rsidR="00B94B0A">
        <w:t xml:space="preserve">building a culture in which services can be managed according to this policy lies with senior </w:t>
      </w:r>
      <w:r w:rsidR="00776C42">
        <w:t xml:space="preserve">management. </w:t>
      </w:r>
    </w:p>
    <w:p w14:paraId="1EC6AA1F" w14:textId="3CB2832E" w:rsidR="00776C42" w:rsidRPr="00A03CC6" w:rsidRDefault="00776C42" w:rsidP="00CF49A3">
      <w:r w:rsidRPr="00A03CC6">
        <w:lastRenderedPageBreak/>
        <w:t>Senior management is responsible for ensuring:</w:t>
      </w:r>
    </w:p>
    <w:p w14:paraId="25FFE837" w14:textId="75896030" w:rsidR="00877526" w:rsidRDefault="00776C42" w:rsidP="00CF49A3">
      <w:pPr>
        <w:pStyle w:val="StandardBullets"/>
      </w:pPr>
      <w:r>
        <w:t xml:space="preserve">Policies and procedures relating to service </w:t>
      </w:r>
      <w:r w:rsidR="00877526">
        <w:t>p</w:t>
      </w:r>
      <w:r>
        <w:t xml:space="preserve">rovision are regularly reviewed and, as necessary, updated to reflect best practice in industry and any changes in </w:t>
      </w:r>
      <w:r w:rsidR="00877526">
        <w:t>legislation.</w:t>
      </w:r>
    </w:p>
    <w:p w14:paraId="554B4F96" w14:textId="2DDC0C1F" w:rsidR="006439BB" w:rsidRDefault="006439BB" w:rsidP="00CF49A3">
      <w:pPr>
        <w:pStyle w:val="StandardBullets"/>
      </w:pPr>
      <w:r>
        <w:t>MPower108</w:t>
      </w:r>
      <w:r w:rsidR="00057361">
        <w:t>’s p</w:t>
      </w:r>
      <w:r w:rsidR="00DB0A83">
        <w:t>olicies and procedures regarding service provision are always compliant with all legislation and industry standards and codes</w:t>
      </w:r>
      <w:r w:rsidR="00E028D7">
        <w:t>.</w:t>
      </w:r>
    </w:p>
    <w:p w14:paraId="0D327C21" w14:textId="77777777" w:rsidR="00C2434A" w:rsidRDefault="00056610" w:rsidP="00CF49A3">
      <w:pPr>
        <w:pStyle w:val="StandardBullets"/>
      </w:pPr>
      <w:r>
        <w:t>Senior Man</w:t>
      </w:r>
      <w:r w:rsidR="00C2434A">
        <w:t>a</w:t>
      </w:r>
      <w:r>
        <w:t>gem</w:t>
      </w:r>
      <w:r w:rsidR="00C2434A">
        <w:t>en</w:t>
      </w:r>
      <w:r>
        <w:t>t (except for the Head of De</w:t>
      </w:r>
      <w:r w:rsidR="00C2434A">
        <w:t>p</w:t>
      </w:r>
      <w:r>
        <w:t xml:space="preserve">artment Sales and Marketing) </w:t>
      </w:r>
      <w:r w:rsidR="00C2434A">
        <w:t>is responsible for ensuring:</w:t>
      </w:r>
    </w:p>
    <w:p w14:paraId="7E6B6AA2" w14:textId="0F165D67" w:rsidR="00E028D7" w:rsidRPr="00C2434A" w:rsidRDefault="00056610" w:rsidP="00CF49A3">
      <w:pPr>
        <w:pStyle w:val="StandardBullets"/>
      </w:pPr>
      <w:r w:rsidRPr="00C2434A">
        <w:t>Centre Managers, Frontline Leaders and employees are sufficiently trained, supported and resourced to meet their responsibilities in service provision.</w:t>
      </w:r>
    </w:p>
    <w:p w14:paraId="39D68BE5" w14:textId="29898FA1" w:rsidR="00AF61C1" w:rsidRPr="007738DE" w:rsidRDefault="00AF61C1" w:rsidP="00CF49A3">
      <w:r w:rsidRPr="007738DE">
        <w:t xml:space="preserve">Frontline Leaders and </w:t>
      </w:r>
      <w:r w:rsidR="0075734F" w:rsidRPr="007738DE">
        <w:t>senior manag</w:t>
      </w:r>
      <w:r w:rsidR="000F7C20" w:rsidRPr="007738DE">
        <w:t>emen</w:t>
      </w:r>
      <w:r w:rsidR="0075734F" w:rsidRPr="007738DE">
        <w:t>t</w:t>
      </w:r>
      <w:r w:rsidRPr="007738DE">
        <w:t xml:space="preserve"> are encouraged to support </w:t>
      </w:r>
      <w:r w:rsidR="00B74C3B" w:rsidRPr="007738DE">
        <w:t xml:space="preserve">our </w:t>
      </w:r>
      <w:r w:rsidR="00E8508C" w:rsidRPr="007738DE">
        <w:t xml:space="preserve">commitment to continuous improvement </w:t>
      </w:r>
      <w:r w:rsidR="00FC6398" w:rsidRPr="007738DE">
        <w:t>by</w:t>
      </w:r>
      <w:r w:rsidR="00E8508C" w:rsidRPr="007738DE">
        <w:t>:</w:t>
      </w:r>
    </w:p>
    <w:p w14:paraId="4439A228" w14:textId="185D9439" w:rsidR="00E8508C" w:rsidRDefault="004B2F2D" w:rsidP="00CF49A3">
      <w:pPr>
        <w:pStyle w:val="StandardBullets"/>
      </w:pPr>
      <w:r>
        <w:t xml:space="preserve">ensuring </w:t>
      </w:r>
      <w:r w:rsidR="0075734F">
        <w:t xml:space="preserve">understanding by employees of our </w:t>
      </w:r>
      <w:r w:rsidR="004734AE">
        <w:t xml:space="preserve">vision, mission, </w:t>
      </w:r>
      <w:r w:rsidR="0075734F">
        <w:t>values,</w:t>
      </w:r>
      <w:r w:rsidR="004734AE">
        <w:t xml:space="preserve"> and goals and </w:t>
      </w:r>
      <w:r w:rsidR="00AD6A87">
        <w:t xml:space="preserve">how their performance </w:t>
      </w:r>
      <w:r w:rsidR="00E93D51">
        <w:t xml:space="preserve">contributes </w:t>
      </w:r>
    </w:p>
    <w:p w14:paraId="075EB6E0" w14:textId="1221081A" w:rsidR="00FF405C" w:rsidRDefault="004B2F2D" w:rsidP="00CF49A3">
      <w:pPr>
        <w:pStyle w:val="StandardBullets"/>
      </w:pPr>
      <w:r>
        <w:t xml:space="preserve">ensuring </w:t>
      </w:r>
      <w:r w:rsidR="00FF405C">
        <w:t xml:space="preserve">understanding </w:t>
      </w:r>
      <w:r w:rsidR="00FC6398">
        <w:t xml:space="preserve">and a working knowledge by employees </w:t>
      </w:r>
      <w:r w:rsidR="00FF405C">
        <w:t>of all</w:t>
      </w:r>
      <w:r w:rsidR="006C3D0E">
        <w:t xml:space="preserve"> policies and procedures relating to the provision of services to</w:t>
      </w:r>
      <w:r w:rsidR="00FC6398">
        <w:t xml:space="preserve"> o</w:t>
      </w:r>
      <w:r w:rsidR="006C3D0E">
        <w:t xml:space="preserve">ur customers </w:t>
      </w:r>
      <w:r w:rsidR="00A612F7">
        <w:t xml:space="preserve">and assist employees with any questions or </w:t>
      </w:r>
      <w:r w:rsidR="002768D4">
        <w:t xml:space="preserve">seek clarification from </w:t>
      </w:r>
      <w:r w:rsidR="00FC6398">
        <w:t>those with more experience or knowledge.</w:t>
      </w:r>
    </w:p>
    <w:p w14:paraId="70AC21BC" w14:textId="48D7CB89" w:rsidR="00C500A1" w:rsidRPr="00E9314B" w:rsidRDefault="007E4B41" w:rsidP="00CF49A3">
      <w:pPr>
        <w:pStyle w:val="StandardBullets"/>
      </w:pPr>
      <w:r>
        <w:t>e</w:t>
      </w:r>
      <w:r w:rsidR="004B2F2D">
        <w:t>ncouraging em</w:t>
      </w:r>
      <w:r>
        <w:t>p</w:t>
      </w:r>
      <w:r w:rsidR="004B2F2D">
        <w:t xml:space="preserve">loyees to contribute to </w:t>
      </w:r>
      <w:r>
        <w:t>continuous improvement processes with their feedback and ideas</w:t>
      </w:r>
      <w:r w:rsidR="007738DE">
        <w:t>.</w:t>
      </w:r>
    </w:p>
    <w:p w14:paraId="41CCC96E" w14:textId="333ED936" w:rsidR="003631E8" w:rsidRDefault="00A60715" w:rsidP="00CF49A3">
      <w:pPr>
        <w:pStyle w:val="Heading2"/>
      </w:pPr>
      <w:r>
        <w:t xml:space="preserve">6.0 </w:t>
      </w:r>
      <w:r w:rsidR="005B2A35">
        <w:t>Compliance</w:t>
      </w:r>
    </w:p>
    <w:p w14:paraId="40D1D08D" w14:textId="77777777" w:rsidR="00842E0A" w:rsidRDefault="00354951" w:rsidP="00CF49A3">
      <w:r>
        <w:t>Staff are reminded that compliance with all policies is mandatory.</w:t>
      </w:r>
      <w:r w:rsidR="00842E0A" w:rsidRPr="00842E0A">
        <w:t xml:space="preserve"> </w:t>
      </w:r>
    </w:p>
    <w:p w14:paraId="202051F0" w14:textId="39B77643" w:rsidR="003631E8" w:rsidRDefault="00F03384" w:rsidP="00CF49A3">
      <w:pPr>
        <w:pStyle w:val="Heading2"/>
      </w:pPr>
      <w:r>
        <w:t>7</w:t>
      </w:r>
      <w:r w:rsidR="00056559">
        <w:t xml:space="preserve">.0 </w:t>
      </w:r>
      <w:r w:rsidR="003631E8">
        <w:t>Related documents</w:t>
      </w:r>
    </w:p>
    <w:p w14:paraId="3E101938" w14:textId="1F3854A3" w:rsidR="00F860BB" w:rsidRPr="00F449F2" w:rsidRDefault="00F860BB" w:rsidP="00CF49A3">
      <w:pPr>
        <w:pStyle w:val="StandardBullets"/>
      </w:pPr>
      <w:r w:rsidRPr="00F449F2">
        <w:t>MPower108 Vis</w:t>
      </w:r>
      <w:r w:rsidR="00B70514" w:rsidRPr="00F449F2">
        <w:t>i</w:t>
      </w:r>
      <w:r w:rsidRPr="00F449F2">
        <w:t>on</w:t>
      </w:r>
    </w:p>
    <w:p w14:paraId="5F41B143" w14:textId="632DF240"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Mission</w:t>
      </w:r>
    </w:p>
    <w:p w14:paraId="4D4C8688" w14:textId="489C47E2" w:rsidR="00756CB1"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Values</w:t>
      </w:r>
    </w:p>
    <w:p w14:paraId="68EDB19D" w14:textId="2EAC1457" w:rsidR="00756CB1"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Code of Conduct</w:t>
      </w:r>
    </w:p>
    <w:p w14:paraId="69483425" w14:textId="3B286AD9" w:rsidR="006D6840"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Code of Ethics</w:t>
      </w:r>
    </w:p>
    <w:p w14:paraId="576E9146" w14:textId="3EE76B23"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Continuous improvement policy and procedures</w:t>
      </w:r>
    </w:p>
    <w:p w14:paraId="47C80325" w14:textId="354D41CE"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Continuous Improvement Register</w:t>
      </w:r>
    </w:p>
    <w:p w14:paraId="5F2D7EAD" w14:textId="098A9FE0"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Development of policy and procedures policy and procedures</w:t>
      </w:r>
    </w:p>
    <w:p w14:paraId="6F61A3B0" w14:textId="5EECFD1F"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Policy and procedures register</w:t>
      </w:r>
    </w:p>
    <w:p w14:paraId="0521F900" w14:textId="6A67C27A" w:rsidR="00351E41" w:rsidRPr="008647D2" w:rsidRDefault="00F860BB" w:rsidP="00CF49A3">
      <w:pPr>
        <w:rPr>
          <w:i/>
        </w:rPr>
      </w:pPr>
      <w:r w:rsidRPr="008647D2">
        <w:rPr>
          <w:i/>
        </w:rPr>
        <w:t xml:space="preserve">[Students please note that for the purposes of this course, the </w:t>
      </w:r>
      <w:r w:rsidRPr="008647D2">
        <w:rPr>
          <w:i/>
          <w:iCs/>
        </w:rPr>
        <w:t>MPower108</w:t>
      </w:r>
      <w:r w:rsidR="39C81DE9" w:rsidRPr="008647D2">
        <w:rPr>
          <w:i/>
          <w:iCs/>
        </w:rPr>
        <w:t xml:space="preserve"> </w:t>
      </w:r>
      <w:r w:rsidRPr="008647D2">
        <w:rPr>
          <w:i/>
          <w:iCs/>
        </w:rPr>
        <w:t xml:space="preserve">Policy and procedures register </w:t>
      </w:r>
      <w:r w:rsidRPr="008647D2">
        <w:rPr>
          <w:i/>
        </w:rPr>
        <w:t xml:space="preserve">will only list the documents we have developed for MPower108, not all the service provision policies and procedures </w:t>
      </w:r>
      <w:r w:rsidR="00246432" w:rsidRPr="008647D2">
        <w:rPr>
          <w:i/>
        </w:rPr>
        <w:t>are provided</w:t>
      </w:r>
      <w:r w:rsidRPr="008647D2">
        <w:rPr>
          <w:i/>
        </w:rPr>
        <w:t xml:space="preserve">.] </w:t>
      </w:r>
    </w:p>
    <w:p w14:paraId="60AB0F6A" w14:textId="24CDD73D" w:rsidR="00290294" w:rsidRDefault="00F03384" w:rsidP="00CF49A3">
      <w:pPr>
        <w:pStyle w:val="Heading2"/>
      </w:pPr>
      <w:r>
        <w:t>8</w:t>
      </w:r>
      <w:r w:rsidR="00D2423E">
        <w:t xml:space="preserve">.0 </w:t>
      </w:r>
      <w:r w:rsidR="00354951">
        <w:t>Related standards</w:t>
      </w:r>
    </w:p>
    <w:bookmarkStart w:id="2" w:name="_Hlk115341800"/>
    <w:bookmarkStart w:id="3" w:name="_Hlk101876385"/>
    <w:bookmarkStart w:id="4" w:name="_Hlk115339715"/>
    <w:bookmarkStart w:id="5" w:name="_Hlk115344905"/>
    <w:p w14:paraId="45F5EBCC" w14:textId="595D5F71" w:rsidR="00CF49A3" w:rsidRPr="009B3009" w:rsidRDefault="00CF49A3" w:rsidP="00CF49A3">
      <w:pPr>
        <w:pStyle w:val="StandardBullets"/>
      </w:pPr>
      <w:r w:rsidRPr="009B3009">
        <w:fldChar w:fldCharType="begin"/>
      </w:r>
      <w:r w:rsidR="008647D2">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2"/>
      <w:bookmarkEnd w:id="3"/>
    </w:p>
    <w:bookmarkEnd w:id="4"/>
    <w:p w14:paraId="47A99C3D" w14:textId="77777777" w:rsidR="00CF49A3" w:rsidRPr="009B3009" w:rsidRDefault="00CF49A3" w:rsidP="00CF49A3">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6" w:name="_Hlk115338386"/>
    <w:p w14:paraId="50DBB935" w14:textId="5E26EDE3" w:rsidR="00CF49A3" w:rsidRPr="009B3009" w:rsidRDefault="00CF49A3" w:rsidP="00CF49A3">
      <w:pPr>
        <w:pStyle w:val="StandardBullets"/>
      </w:pPr>
      <w:r>
        <w:lastRenderedPageBreak/>
        <w:fldChar w:fldCharType="begin"/>
      </w:r>
      <w:r w:rsidR="008647D2">
        <w:instrText>HYPERLINK "https://www.ndiscommission.gov.au/sites/default/files/2022-02/code-conduct-workers-march-2021-11.pdf" \t "_blank"</w:instrText>
      </w:r>
      <w:r>
        <w:fldChar w:fldCharType="separate"/>
      </w:r>
      <w:r w:rsidRPr="009B3009">
        <w:rPr>
          <w:rStyle w:val="Hyperlink"/>
        </w:rPr>
        <w:t>The NDIS Code of Conduct Guidance for Workers March 2019</w:t>
      </w:r>
      <w:r>
        <w:rPr>
          <w:rStyle w:val="Hyperlink"/>
        </w:rPr>
        <w:fldChar w:fldCharType="end"/>
      </w:r>
      <w:r w:rsidRPr="009B3009">
        <w:t>  </w:t>
      </w:r>
    </w:p>
    <w:p w14:paraId="7B708E8A" w14:textId="7DDFFC34" w:rsidR="004A6A2F" w:rsidRPr="008647D2" w:rsidRDefault="00CF49A3" w:rsidP="008647D2">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bookmarkEnd w:id="5"/>
      <w:bookmarkEnd w:id="6"/>
    </w:p>
    <w:p w14:paraId="014387B6" w14:textId="7A425BC0" w:rsidR="00D2423E" w:rsidRDefault="00F03384" w:rsidP="00CF49A3">
      <w:pPr>
        <w:pStyle w:val="Heading2"/>
      </w:pPr>
      <w:r>
        <w:t>9</w:t>
      </w:r>
      <w:r w:rsidR="00D2423E">
        <w:t xml:space="preserve">.0 </w:t>
      </w:r>
      <w:r w:rsidR="00354951">
        <w:t xml:space="preserve">Related legislation </w:t>
      </w:r>
    </w:p>
    <w:p w14:paraId="22CA8858" w14:textId="77777777" w:rsidR="00A5781A" w:rsidRPr="00F449F2" w:rsidRDefault="00361356" w:rsidP="00CF49A3">
      <w:pPr>
        <w:pStyle w:val="StandardBullets"/>
        <w:rPr>
          <w:color w:val="0076AF" w:themeColor="accent1"/>
        </w:rPr>
      </w:pPr>
      <w:hyperlink r:id="rId15" w:tgtFrame="_blank" w:history="1">
        <w:r w:rsidR="00A5781A" w:rsidRPr="00F449F2">
          <w:rPr>
            <w:rStyle w:val="normaltextrun"/>
            <w:rFonts w:cs="Arial"/>
            <w:iCs/>
            <w:color w:val="0076AF" w:themeColor="accent1"/>
            <w:szCs w:val="20"/>
            <w:u w:val="single"/>
          </w:rPr>
          <w:t>National Disability Insurance Scheme Act 2013</w:t>
        </w:r>
        <w:r w:rsidR="00A5781A" w:rsidRPr="00F449F2">
          <w:rPr>
            <w:rStyle w:val="normaltextrun"/>
            <w:rFonts w:cs="Arial"/>
            <w:color w:val="0076AF" w:themeColor="accent1"/>
            <w:szCs w:val="20"/>
            <w:u w:val="single"/>
          </w:rPr>
          <w:t xml:space="preserve"> (Cth)</w:t>
        </w:r>
      </w:hyperlink>
      <w:r w:rsidR="00A5781A" w:rsidRPr="00F449F2">
        <w:rPr>
          <w:rStyle w:val="eop"/>
          <w:rFonts w:cs="Arial"/>
          <w:color w:val="0076AF" w:themeColor="accent1"/>
          <w:szCs w:val="20"/>
        </w:rPr>
        <w:t> </w:t>
      </w:r>
    </w:p>
    <w:p w14:paraId="4EDD666B" w14:textId="77777777" w:rsidR="00A5781A" w:rsidRPr="00F449F2" w:rsidRDefault="00361356" w:rsidP="00CF49A3">
      <w:pPr>
        <w:pStyle w:val="StandardBullets"/>
      </w:pPr>
      <w:hyperlink r:id="rId16" w:tgtFrame="_blank" w:history="1">
        <w:r w:rsidR="00A5781A" w:rsidRPr="00F449F2">
          <w:rPr>
            <w:rStyle w:val="normaltextrun"/>
            <w:rFonts w:cs="Arial"/>
            <w:color w:val="0076AF" w:themeColor="accent1"/>
            <w:szCs w:val="20"/>
            <w:u w:val="single"/>
          </w:rPr>
          <w:t>National Disability Insurance Scheme (Provider Registration and Practice Standards) Rules 2018 </w:t>
        </w:r>
      </w:hyperlink>
      <w:r w:rsidR="00A5781A" w:rsidRPr="00F449F2">
        <w:rPr>
          <w:rStyle w:val="eop"/>
          <w:rFonts w:cs="Arial"/>
          <w:color w:val="0076AF" w:themeColor="accent1"/>
          <w:szCs w:val="20"/>
        </w:rPr>
        <w:t> </w:t>
      </w:r>
    </w:p>
    <w:p w14:paraId="7C461C14" w14:textId="7D22CB29" w:rsidR="00F03384" w:rsidRPr="008647D2" w:rsidRDefault="00361356" w:rsidP="008647D2">
      <w:pPr>
        <w:pStyle w:val="StandardBullets"/>
        <w:rPr>
          <w:color w:val="0076AF" w:themeColor="accent1"/>
        </w:rPr>
      </w:pPr>
      <w:hyperlink r:id="rId17" w:tgtFrame="_blank" w:history="1">
        <w:r w:rsidR="00A5781A" w:rsidRPr="00F449F2">
          <w:rPr>
            <w:rStyle w:val="normaltextrun"/>
            <w:rFonts w:cs="Arial"/>
            <w:color w:val="0076AF" w:themeColor="accent1"/>
            <w:szCs w:val="20"/>
            <w:u w:val="single"/>
          </w:rPr>
          <w:t>National Disability Insurance Scheme (Code of Conduct) Rules 2018 </w:t>
        </w:r>
      </w:hyperlink>
      <w:r w:rsidR="00A5781A" w:rsidRPr="00F449F2">
        <w:rPr>
          <w:rStyle w:val="eop"/>
          <w:rFonts w:cs="Arial"/>
          <w:color w:val="0076AF" w:themeColor="accent1"/>
          <w:szCs w:val="20"/>
        </w:rPr>
        <w:t> </w:t>
      </w:r>
    </w:p>
    <w:p w14:paraId="6664336E" w14:textId="078FE570" w:rsidR="00F03384" w:rsidRDefault="00F03384" w:rsidP="00CF49A3">
      <w:pPr>
        <w:pStyle w:val="Heading2"/>
      </w:pPr>
      <w:r>
        <w:t>10.0 Review and monitoring of policy</w:t>
      </w:r>
    </w:p>
    <w:p w14:paraId="24CBC743" w14:textId="3486DDD2" w:rsidR="00A2096C" w:rsidRDefault="00A2096C" w:rsidP="00CF49A3">
      <w:pPr>
        <w:rPr>
          <w:rStyle w:val="eop"/>
          <w:rFonts w:cs="Arial"/>
          <w:color w:val="000000"/>
          <w:shd w:val="clear" w:color="auto" w:fill="FFFFFF"/>
        </w:rPr>
      </w:pPr>
      <w:r w:rsidRPr="39C81DE9">
        <w:rPr>
          <w:rStyle w:val="normaltextrun"/>
          <w:rFonts w:cs="Arial"/>
          <w:color w:val="000000"/>
          <w:shd w:val="clear" w:color="auto" w:fill="FFFFFF"/>
        </w:rPr>
        <w:t>This policy shall be reviewed by the Head of Department Human Resources within 12 months of approval and thereafter, annually.</w:t>
      </w:r>
      <w:r w:rsidRPr="39C81DE9">
        <w:rPr>
          <w:rStyle w:val="eop"/>
          <w:rFonts w:cs="Arial"/>
          <w:color w:val="000000"/>
          <w:shd w:val="clear" w:color="auto" w:fill="FFFFFF"/>
        </w:rPr>
        <w:t> </w:t>
      </w:r>
    </w:p>
    <w:p w14:paraId="58C4F242" w14:textId="6C08B319" w:rsidR="001A016D" w:rsidRDefault="00290294" w:rsidP="00CF49A3">
      <w:pPr>
        <w:pStyle w:val="Heading2"/>
      </w:pPr>
      <w:bookmarkStart w:id="7" w:name="_Hlk113088775"/>
      <w:r>
        <w:t>Storage location</w:t>
      </w:r>
    </w:p>
    <w:p w14:paraId="7B10A746" w14:textId="7A538CD0" w:rsidR="00B6294D" w:rsidRPr="008647D2" w:rsidRDefault="00A2096C" w:rsidP="00CF49A3">
      <w:pPr>
        <w:rPr>
          <w:rStyle w:val="eop"/>
          <w:rFonts w:cs="Arial"/>
          <w:i/>
          <w:color w:val="0031A7" w:themeColor="text2"/>
        </w:rPr>
      </w:pPr>
      <w:r w:rsidRPr="008647D2">
        <w:rPr>
          <w:i/>
          <w:color w:val="0031A7" w:themeColor="text2"/>
        </w:rPr>
        <w:t>MPower108 IT</w:t>
      </w:r>
      <w:r w:rsidRPr="008647D2">
        <w:rPr>
          <w:rStyle w:val="normaltextrun"/>
          <w:rFonts w:cs="Arial"/>
          <w:i/>
          <w:color w:val="0031A7" w:themeColor="text2"/>
          <w:shd w:val="clear" w:color="auto" w:fill="FFFFFF"/>
        </w:rPr>
        <w:t xml:space="preserve"> C:\Operations\HR\Policies&amp;Procedures\Service management</w:t>
      </w:r>
    </w:p>
    <w:bookmarkEnd w:id="7"/>
    <w:p w14:paraId="4D8DCB8D" w14:textId="161194BA" w:rsidR="00B228A0" w:rsidRDefault="00B228A0" w:rsidP="00CF49A3"/>
    <w:p w14:paraId="26FD1068" w14:textId="77777777" w:rsidR="00A2096C" w:rsidRDefault="00A2096C" w:rsidP="00CF49A3">
      <w:pPr>
        <w:rPr>
          <w:rFonts w:eastAsiaTheme="majorEastAsia" w:cstheme="majorBidi"/>
          <w:color w:val="0031A7" w:themeColor="text2"/>
          <w:sz w:val="32"/>
          <w:szCs w:val="26"/>
        </w:rPr>
      </w:pPr>
      <w:r>
        <w:br w:type="page"/>
      </w:r>
    </w:p>
    <w:p w14:paraId="6396A602" w14:textId="018FEBA0" w:rsidR="00B6294D" w:rsidRDefault="00291C53" w:rsidP="008647D2">
      <w:pPr>
        <w:pStyle w:val="Heading1"/>
      </w:pPr>
      <w:r>
        <w:lastRenderedPageBreak/>
        <w:t>Services management procedures</w:t>
      </w:r>
    </w:p>
    <w:p w14:paraId="48D9BFF1" w14:textId="1AFB8B14" w:rsidR="008647D2" w:rsidRDefault="008647D2" w:rsidP="008647D2">
      <w:pPr>
        <w:pStyle w:val="Caption"/>
      </w:pPr>
      <w:r>
        <w:t xml:space="preserve">Table </w:t>
      </w:r>
      <w:r w:rsidR="00361356">
        <w:fldChar w:fldCharType="begin"/>
      </w:r>
      <w:r w:rsidR="00361356">
        <w:instrText xml:space="preserve"> SEQ Table \* ARABIC </w:instrText>
      </w:r>
      <w:r w:rsidR="00361356">
        <w:fldChar w:fldCharType="separate"/>
      </w:r>
      <w:r>
        <w:rPr>
          <w:noProof/>
        </w:rPr>
        <w:t>3</w:t>
      </w:r>
      <w:r w:rsidR="00361356">
        <w:rPr>
          <w:noProof/>
        </w:rPr>
        <w:fldChar w:fldCharType="end"/>
      </w:r>
      <w:r>
        <w:t xml:space="preserve">: </w:t>
      </w:r>
      <w:r w:rsidRPr="00477CAA">
        <w:t>Version control</w:t>
      </w:r>
    </w:p>
    <w:tbl>
      <w:tblPr>
        <w:tblW w:w="900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0"/>
        <w:gridCol w:w="1695"/>
        <w:gridCol w:w="2340"/>
        <w:gridCol w:w="1875"/>
        <w:gridCol w:w="2100"/>
      </w:tblGrid>
      <w:tr w:rsidR="00427B79" w:rsidRPr="00427B79" w14:paraId="6473A03D" w14:textId="77777777" w:rsidTr="008647D2">
        <w:tc>
          <w:tcPr>
            <w:tcW w:w="99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3F4E61D2"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Version  </w:t>
            </w:r>
          </w:p>
        </w:tc>
        <w:tc>
          <w:tcPr>
            <w:tcW w:w="169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3D0B99EB"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Date effective </w:t>
            </w:r>
          </w:p>
        </w:tc>
        <w:tc>
          <w:tcPr>
            <w:tcW w:w="234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011CA40B"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Author </w:t>
            </w:r>
          </w:p>
        </w:tc>
        <w:tc>
          <w:tcPr>
            <w:tcW w:w="187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42CDDB0A"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Approved by </w:t>
            </w:r>
          </w:p>
        </w:tc>
        <w:tc>
          <w:tcPr>
            <w:tcW w:w="210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6E58EC71"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Change history </w:t>
            </w:r>
          </w:p>
        </w:tc>
      </w:tr>
      <w:tr w:rsidR="00427B79" w:rsidRPr="00427B79" w14:paraId="0E1E3AF7" w14:textId="77777777" w:rsidTr="008647D2">
        <w:tc>
          <w:tcPr>
            <w:tcW w:w="99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42D7214C" w14:textId="10E7B364" w:rsidR="00427B79" w:rsidRPr="00427B79" w:rsidRDefault="00427B79" w:rsidP="00CF49A3">
            <w:pPr>
              <w:pStyle w:val="Tabletext"/>
              <w:rPr>
                <w:rFonts w:ascii="Segoe UI" w:hAnsi="Segoe UI" w:cs="Segoe UI"/>
                <w:color w:val="000000"/>
                <w:lang w:eastAsia="en-AU"/>
              </w:rPr>
            </w:pPr>
            <w:r w:rsidRPr="00427B79">
              <w:rPr>
                <w:lang w:eastAsia="en-AU"/>
              </w:rPr>
              <w:t>v1.0  </w:t>
            </w:r>
          </w:p>
        </w:tc>
        <w:tc>
          <w:tcPr>
            <w:tcW w:w="169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522531FB" w14:textId="77777777" w:rsidR="00427B79" w:rsidRPr="00427B79" w:rsidRDefault="00427B79" w:rsidP="00CF49A3">
            <w:pPr>
              <w:pStyle w:val="Tabletext"/>
              <w:rPr>
                <w:rFonts w:ascii="Segoe UI" w:hAnsi="Segoe UI" w:cs="Segoe UI"/>
                <w:color w:val="000000"/>
                <w:lang w:eastAsia="en-AU"/>
              </w:rPr>
            </w:pPr>
            <w:r w:rsidRPr="00427B79">
              <w:rPr>
                <w:lang w:eastAsia="en-AU"/>
              </w:rPr>
              <w:t>1 January 2022 </w:t>
            </w:r>
          </w:p>
        </w:tc>
        <w:tc>
          <w:tcPr>
            <w:tcW w:w="234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hideMark/>
          </w:tcPr>
          <w:p w14:paraId="77FB4E0F" w14:textId="77777777" w:rsidR="00427B79" w:rsidRPr="00427B79" w:rsidRDefault="00427B79" w:rsidP="00CF49A3">
            <w:pPr>
              <w:pStyle w:val="Tabletext"/>
              <w:rPr>
                <w:rFonts w:ascii="Segoe UI" w:hAnsi="Segoe UI" w:cs="Segoe UI"/>
                <w:color w:val="000000"/>
                <w:lang w:eastAsia="en-AU"/>
              </w:rPr>
            </w:pPr>
            <w:r w:rsidRPr="00427B79">
              <w:rPr>
                <w:lang w:eastAsia="en-AU"/>
              </w:rPr>
              <w:t>Tracey Gold, Head of Department Human Resources </w:t>
            </w:r>
          </w:p>
        </w:tc>
        <w:tc>
          <w:tcPr>
            <w:tcW w:w="187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7EEE9A85" w14:textId="61A694B1" w:rsidR="00427B79" w:rsidRPr="00427B79" w:rsidRDefault="19C482AF" w:rsidP="00CF49A3">
            <w:pPr>
              <w:pStyle w:val="Tabletext"/>
              <w:rPr>
                <w:rFonts w:ascii="Segoe UI" w:hAnsi="Segoe UI" w:cs="Segoe UI"/>
                <w:color w:val="000000"/>
                <w:lang w:eastAsia="en-AU"/>
              </w:rPr>
            </w:pPr>
            <w:r w:rsidRPr="39C81DE9">
              <w:rPr>
                <w:lang w:eastAsia="en-AU"/>
              </w:rPr>
              <w:t>Ahmed Best, COO (Chief Operating Officer) </w:t>
            </w:r>
          </w:p>
        </w:tc>
        <w:tc>
          <w:tcPr>
            <w:tcW w:w="210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22AAD0F0" w14:textId="77777777" w:rsidR="00427B79" w:rsidRPr="00427B79" w:rsidRDefault="00427B79" w:rsidP="00CF49A3">
            <w:pPr>
              <w:pStyle w:val="Tabletext"/>
              <w:rPr>
                <w:rFonts w:ascii="Segoe UI" w:hAnsi="Segoe UI" w:cs="Segoe UI"/>
                <w:color w:val="000000"/>
                <w:lang w:eastAsia="en-AU"/>
              </w:rPr>
            </w:pPr>
            <w:r w:rsidRPr="00427B79">
              <w:rPr>
                <w:lang w:eastAsia="en-AU"/>
              </w:rPr>
              <w:t>Original released </w:t>
            </w:r>
          </w:p>
        </w:tc>
      </w:tr>
    </w:tbl>
    <w:p w14:paraId="0F9324B4" w14:textId="0A584CE5" w:rsidR="00F03384" w:rsidRPr="00CF49A3" w:rsidRDefault="00DA05BD" w:rsidP="008647D2">
      <w:pPr>
        <w:pStyle w:val="Heading2"/>
      </w:pPr>
      <w:r w:rsidRPr="00CF49A3">
        <w:t>1</w:t>
      </w:r>
      <w:r w:rsidR="00F03384" w:rsidRPr="00CF49A3">
        <w:t>.0 Purpose</w:t>
      </w:r>
    </w:p>
    <w:p w14:paraId="01E7ABCE" w14:textId="31B666B6" w:rsidR="004A740A" w:rsidRPr="00DA05BD" w:rsidRDefault="00E12780" w:rsidP="00CF49A3">
      <w:r>
        <w:t xml:space="preserve">The purpose of these procedures is to </w:t>
      </w:r>
      <w:r w:rsidR="00554C28">
        <w:t xml:space="preserve">provide practical direction to employees and </w:t>
      </w:r>
      <w:r w:rsidR="00704619">
        <w:t xml:space="preserve">management about </w:t>
      </w:r>
      <w:r w:rsidR="00704619" w:rsidRPr="39C81DE9">
        <w:rPr>
          <w:i/>
          <w:iCs/>
        </w:rPr>
        <w:t>how</w:t>
      </w:r>
      <w:r w:rsidR="00704619">
        <w:t xml:space="preserve"> we </w:t>
      </w:r>
      <w:r w:rsidR="00CA1EB6">
        <w:t>go about providing</w:t>
      </w:r>
      <w:r w:rsidR="00704619">
        <w:t xml:space="preserve"> services and supports to our customers</w:t>
      </w:r>
      <w:r w:rsidR="00CA1EB6">
        <w:t>, in line with our values and effecting the MPower108 Services management policy.</w:t>
      </w:r>
    </w:p>
    <w:p w14:paraId="2D9ECA9C" w14:textId="79FA8983" w:rsidR="00B6294D" w:rsidRDefault="00DA05BD" w:rsidP="008647D2">
      <w:pPr>
        <w:pStyle w:val="Heading2"/>
      </w:pPr>
      <w:r>
        <w:t>2</w:t>
      </w:r>
      <w:r w:rsidR="00C35E57">
        <w:t xml:space="preserve">.0 </w:t>
      </w:r>
      <w:r w:rsidR="00B6294D">
        <w:t>Resources</w:t>
      </w:r>
    </w:p>
    <w:p w14:paraId="7DD4616E" w14:textId="7FE8A72A" w:rsidR="00E213FD" w:rsidRPr="00DA05BD" w:rsidRDefault="00E213FD" w:rsidP="00CF49A3">
      <w:r w:rsidRPr="00DA05BD">
        <w:t xml:space="preserve">This </w:t>
      </w:r>
      <w:r w:rsidR="007A5DC6" w:rsidRPr="00DA05BD">
        <w:t xml:space="preserve">Procedure and </w:t>
      </w:r>
      <w:r w:rsidR="003D706C" w:rsidRPr="00DA05BD">
        <w:t>the</w:t>
      </w:r>
      <w:r w:rsidR="007A5DC6" w:rsidRPr="00DA05BD">
        <w:t xml:space="preserve"> supporting documents are hosted on MPower</w:t>
      </w:r>
      <w:r w:rsidR="00F449F2">
        <w:t>108</w:t>
      </w:r>
      <w:r w:rsidR="007A5DC6" w:rsidRPr="00DA05BD">
        <w:t>’s intranet.</w:t>
      </w:r>
      <w:r w:rsidRPr="00DA05BD">
        <w:t xml:space="preserve"> </w:t>
      </w:r>
    </w:p>
    <w:p w14:paraId="5C32A87A" w14:textId="5477D262" w:rsidR="00B24448" w:rsidRPr="00DA05BD" w:rsidRDefault="00B24448" w:rsidP="00CF49A3">
      <w:r>
        <w:t>Resources required to facilitate individual procedures will be specified in that procedure.</w:t>
      </w:r>
    </w:p>
    <w:p w14:paraId="074C1212" w14:textId="0B9DC62A" w:rsidR="00B24448" w:rsidRDefault="00DA05BD" w:rsidP="008647D2">
      <w:pPr>
        <w:pStyle w:val="Heading2"/>
      </w:pPr>
      <w:r>
        <w:t>3</w:t>
      </w:r>
      <w:r w:rsidR="00A207CB">
        <w:t xml:space="preserve">.0 </w:t>
      </w:r>
      <w:r w:rsidR="000A53F8">
        <w:t>Policies and p</w:t>
      </w:r>
      <w:r w:rsidR="00A207CB">
        <w:t xml:space="preserve">rocedures related directly to service </w:t>
      </w:r>
      <w:r w:rsidR="009533D6">
        <w:t>provision and their supporting documents</w:t>
      </w:r>
    </w:p>
    <w:p w14:paraId="1935CA91" w14:textId="0C705C5C" w:rsidR="006B4767" w:rsidRDefault="006B4767" w:rsidP="00CF49A3">
      <w:pPr>
        <w:pStyle w:val="StandardBullets"/>
      </w:pPr>
      <w:r>
        <w:t>Customer rights policy</w:t>
      </w:r>
    </w:p>
    <w:p w14:paraId="17A57E5A" w14:textId="77777777" w:rsidR="005F4B63" w:rsidRDefault="00572005" w:rsidP="00CF49A3">
      <w:pPr>
        <w:pStyle w:val="StandardBullets"/>
        <w:numPr>
          <w:ilvl w:val="1"/>
          <w:numId w:val="1"/>
        </w:numPr>
      </w:pPr>
      <w:r>
        <w:t xml:space="preserve">Person-centred </w:t>
      </w:r>
    </w:p>
    <w:p w14:paraId="5F625CBC" w14:textId="26AEB6BF" w:rsidR="00B31A08" w:rsidRDefault="00B31A08" w:rsidP="00CF49A3">
      <w:pPr>
        <w:pStyle w:val="StandardBullets"/>
        <w:numPr>
          <w:ilvl w:val="1"/>
          <w:numId w:val="1"/>
        </w:numPr>
      </w:pPr>
      <w:r>
        <w:t>Choice</w:t>
      </w:r>
    </w:p>
    <w:p w14:paraId="2698E829" w14:textId="50200D43" w:rsidR="00962B88" w:rsidRDefault="00962B88" w:rsidP="00CF49A3">
      <w:pPr>
        <w:pStyle w:val="StandardBullets"/>
        <w:numPr>
          <w:ilvl w:val="1"/>
          <w:numId w:val="1"/>
        </w:numPr>
      </w:pPr>
      <w:r>
        <w:t>Control</w:t>
      </w:r>
    </w:p>
    <w:p w14:paraId="1F10D319" w14:textId="7182638F" w:rsidR="00962B88" w:rsidRDefault="00962B88" w:rsidP="00CF49A3">
      <w:pPr>
        <w:pStyle w:val="StandardBullets"/>
        <w:numPr>
          <w:ilvl w:val="1"/>
          <w:numId w:val="1"/>
        </w:numPr>
      </w:pPr>
      <w:r>
        <w:t>Independence</w:t>
      </w:r>
    </w:p>
    <w:p w14:paraId="4F79BC48" w14:textId="1C5D7804" w:rsidR="00962B88" w:rsidRDefault="00962B88" w:rsidP="00CF49A3">
      <w:pPr>
        <w:pStyle w:val="StandardBullets"/>
        <w:numPr>
          <w:ilvl w:val="1"/>
          <w:numId w:val="1"/>
        </w:numPr>
      </w:pPr>
      <w:r>
        <w:t>Dignity of Risk</w:t>
      </w:r>
    </w:p>
    <w:p w14:paraId="21364217" w14:textId="670D173D" w:rsidR="00F14BAB" w:rsidRDefault="00F14BAB" w:rsidP="00CF49A3">
      <w:pPr>
        <w:pStyle w:val="StandardBullets"/>
        <w:numPr>
          <w:ilvl w:val="1"/>
          <w:numId w:val="1"/>
        </w:numPr>
      </w:pPr>
      <w:r>
        <w:t>Supported Decision-making</w:t>
      </w:r>
    </w:p>
    <w:p w14:paraId="7BE8595B" w14:textId="03CE9D8C" w:rsidR="00DA76BC" w:rsidRDefault="00DA76BC" w:rsidP="00CF49A3">
      <w:pPr>
        <w:pStyle w:val="StandardBullets"/>
        <w:numPr>
          <w:ilvl w:val="1"/>
          <w:numId w:val="1"/>
        </w:numPr>
      </w:pPr>
      <w:r>
        <w:t>Capacity</w:t>
      </w:r>
    </w:p>
    <w:p w14:paraId="5B71ED33" w14:textId="71C762DB" w:rsidR="002B2282" w:rsidRDefault="00212C84" w:rsidP="00CF49A3">
      <w:pPr>
        <w:pStyle w:val="StandardBullets"/>
      </w:pPr>
      <w:r>
        <w:t xml:space="preserve">Communication </w:t>
      </w:r>
      <w:r w:rsidR="002B2282">
        <w:t>policy and procedures</w:t>
      </w:r>
    </w:p>
    <w:p w14:paraId="410E723C" w14:textId="676E5F8E" w:rsidR="001A14C2" w:rsidRDefault="00212C84" w:rsidP="00CF49A3">
      <w:pPr>
        <w:pStyle w:val="StandardBullets"/>
        <w:numPr>
          <w:ilvl w:val="1"/>
          <w:numId w:val="1"/>
        </w:numPr>
      </w:pPr>
      <w:r>
        <w:t xml:space="preserve">With </w:t>
      </w:r>
      <w:r w:rsidR="00DD089B">
        <w:t>c</w:t>
      </w:r>
      <w:r>
        <w:t xml:space="preserve">ustomers and their supporting network </w:t>
      </w:r>
    </w:p>
    <w:p w14:paraId="12C24A00" w14:textId="5A916BA4" w:rsidR="002E6B75" w:rsidRDefault="002E6B75" w:rsidP="00CF49A3">
      <w:pPr>
        <w:pStyle w:val="StandardBullets"/>
        <w:numPr>
          <w:ilvl w:val="1"/>
          <w:numId w:val="1"/>
        </w:numPr>
      </w:pPr>
      <w:r>
        <w:t xml:space="preserve">Information which must be provided to customers </w:t>
      </w:r>
    </w:p>
    <w:p w14:paraId="429DA37D" w14:textId="77777777" w:rsidR="002E6B75" w:rsidRPr="00D35C3A" w:rsidRDefault="002E6B75" w:rsidP="00CF49A3">
      <w:pPr>
        <w:pStyle w:val="StandardBullets"/>
        <w:numPr>
          <w:ilvl w:val="2"/>
          <w:numId w:val="14"/>
        </w:numPr>
        <w:rPr>
          <w:rStyle w:val="Hyperlink"/>
        </w:rPr>
      </w:pPr>
      <w:r>
        <w:fldChar w:fldCharType="begin"/>
      </w:r>
      <w:r>
        <w:instrText xml:space="preserve"> HYPERLINK "https://www.ndiscommission.gov.au/document/1336" </w:instrText>
      </w:r>
      <w:r>
        <w:fldChar w:fldCharType="separate"/>
      </w:r>
      <w:r w:rsidRPr="00D35C3A">
        <w:rPr>
          <w:rStyle w:val="Hyperlink"/>
        </w:rPr>
        <w:t xml:space="preserve">NDIS Commission Participant Welcome Pack </w:t>
      </w:r>
      <w:r>
        <w:rPr>
          <w:rStyle w:val="Hyperlink"/>
        </w:rPr>
        <w:t>(select appropriate version for customer)</w:t>
      </w:r>
    </w:p>
    <w:p w14:paraId="661D7299" w14:textId="5B512CBF" w:rsidR="002E6B75" w:rsidRPr="000600C8" w:rsidRDefault="002E6B75" w:rsidP="00CF49A3">
      <w:pPr>
        <w:pStyle w:val="StandardBullets"/>
        <w:numPr>
          <w:ilvl w:val="2"/>
          <w:numId w:val="14"/>
        </w:numPr>
        <w:rPr>
          <w:rStyle w:val="Hyperlink"/>
          <w:color w:val="000000" w:themeColor="text1"/>
          <w:u w:val="none"/>
        </w:rPr>
      </w:pPr>
      <w:r>
        <w:fldChar w:fldCharType="end"/>
      </w:r>
      <w:r>
        <w:t xml:space="preserve">Easy English and full version Customer Information Booklets (refer to this document for a list of what is included: </w:t>
      </w:r>
      <w:hyperlink r:id="rId18">
        <w:r w:rsidRPr="39C81DE9">
          <w:rPr>
            <w:rStyle w:val="Hyperlink"/>
          </w:rPr>
          <w:t>What information are registered providers required to provide to all participants?</w:t>
        </w:r>
      </w:hyperlink>
    </w:p>
    <w:p w14:paraId="33FF9ADF" w14:textId="54AE2752" w:rsidR="00B448DB" w:rsidRDefault="00B448DB" w:rsidP="00CF49A3">
      <w:pPr>
        <w:pStyle w:val="StandardBullets"/>
      </w:pPr>
      <w:r>
        <w:t>Privacy and confidentiality policy and procedures (as relates to customers)</w:t>
      </w:r>
    </w:p>
    <w:p w14:paraId="6FE53247" w14:textId="3DC60DD4" w:rsidR="00B448DB" w:rsidRPr="00807597" w:rsidRDefault="00B448DB" w:rsidP="00CF49A3">
      <w:pPr>
        <w:pStyle w:val="StandardBullets"/>
      </w:pPr>
      <w:r>
        <w:t>Information brochures (various)</w:t>
      </w:r>
    </w:p>
    <w:p w14:paraId="46C6C2C2" w14:textId="77777777" w:rsidR="00B448DB" w:rsidRPr="00807597" w:rsidRDefault="00B448DB" w:rsidP="00CF49A3">
      <w:pPr>
        <w:pStyle w:val="StandardBullets"/>
        <w:numPr>
          <w:ilvl w:val="0"/>
          <w:numId w:val="11"/>
        </w:numPr>
      </w:pPr>
      <w:r>
        <w:t>Informed consent form</w:t>
      </w:r>
    </w:p>
    <w:p w14:paraId="522A54C8" w14:textId="77777777" w:rsidR="00B448DB" w:rsidRDefault="00B448DB" w:rsidP="00CF49A3">
      <w:pPr>
        <w:pStyle w:val="StandardBullets"/>
        <w:numPr>
          <w:ilvl w:val="0"/>
          <w:numId w:val="11"/>
        </w:numPr>
      </w:pPr>
      <w:r>
        <w:t>Consent to collect, use, store or disclose information from customer form</w:t>
      </w:r>
    </w:p>
    <w:p w14:paraId="19093FB1" w14:textId="649569E5" w:rsidR="00EA1443" w:rsidRPr="00807597" w:rsidRDefault="00EA1443" w:rsidP="00CF49A3">
      <w:pPr>
        <w:pStyle w:val="StandardBullets"/>
        <w:numPr>
          <w:ilvl w:val="0"/>
          <w:numId w:val="11"/>
        </w:numPr>
      </w:pPr>
      <w:r>
        <w:lastRenderedPageBreak/>
        <w:t>Key supports register</w:t>
      </w:r>
    </w:p>
    <w:p w14:paraId="3D03615C" w14:textId="76ADF4A7" w:rsidR="00B448DB" w:rsidRPr="00807597" w:rsidRDefault="00B448DB" w:rsidP="00CF49A3">
      <w:pPr>
        <w:pStyle w:val="StandardBullets"/>
      </w:pPr>
      <w:r>
        <w:t>Information management policy and procedures (as relates to information about customers, including customer file storage and access)</w:t>
      </w:r>
    </w:p>
    <w:p w14:paraId="2025387D" w14:textId="6F84229B" w:rsidR="002E6B75" w:rsidRDefault="000F347A" w:rsidP="00CF49A3">
      <w:pPr>
        <w:pStyle w:val="StandardBullets"/>
      </w:pPr>
      <w:r>
        <w:t>Engagement</w:t>
      </w:r>
      <w:r w:rsidR="002E6B75">
        <w:t xml:space="preserve"> policy and procedures (including Customer profiling and provision of information)</w:t>
      </w:r>
    </w:p>
    <w:p w14:paraId="3E32E0C9" w14:textId="7EB7E1C4" w:rsidR="00DD55BB" w:rsidRDefault="00DD55BB" w:rsidP="00CF49A3">
      <w:pPr>
        <w:pStyle w:val="StandardBullets"/>
        <w:numPr>
          <w:ilvl w:val="1"/>
          <w:numId w:val="1"/>
        </w:numPr>
      </w:pPr>
      <w:r>
        <w:t xml:space="preserve">Customer </w:t>
      </w:r>
      <w:r w:rsidR="008464FC">
        <w:t>p</w:t>
      </w:r>
      <w:r>
        <w:t>rofile completion procedure</w:t>
      </w:r>
    </w:p>
    <w:p w14:paraId="099C6A69" w14:textId="0437002E" w:rsidR="00212C84" w:rsidRDefault="00212C84" w:rsidP="00CF49A3">
      <w:pPr>
        <w:pStyle w:val="StandardBullets"/>
        <w:numPr>
          <w:ilvl w:val="1"/>
          <w:numId w:val="1"/>
        </w:numPr>
      </w:pPr>
      <w:r>
        <w:t xml:space="preserve">Customer </w:t>
      </w:r>
      <w:r w:rsidR="000C33AE">
        <w:t>Requirements</w:t>
      </w:r>
      <w:r>
        <w:t xml:space="preserve"> – assessment and </w:t>
      </w:r>
      <w:r w:rsidR="000F347A">
        <w:t>engagement</w:t>
      </w:r>
      <w:r>
        <w:t xml:space="preserve"> template</w:t>
      </w:r>
    </w:p>
    <w:p w14:paraId="52BAE239" w14:textId="77777777" w:rsidR="00E07955" w:rsidRDefault="00AF59D4" w:rsidP="00CF49A3">
      <w:pPr>
        <w:pStyle w:val="StandardBullets"/>
      </w:pPr>
      <w:r>
        <w:t>Ser</w:t>
      </w:r>
      <w:r w:rsidR="00E07955">
        <w:t>vices agreement procedures</w:t>
      </w:r>
    </w:p>
    <w:p w14:paraId="430779E7" w14:textId="347D26C4" w:rsidR="008F1E35" w:rsidRDefault="00E07955" w:rsidP="00CF49A3">
      <w:pPr>
        <w:pStyle w:val="StandardBullets"/>
      </w:pPr>
      <w:r>
        <w:t xml:space="preserve">Service agreement template </w:t>
      </w:r>
    </w:p>
    <w:p w14:paraId="0E6FF410" w14:textId="536CA017" w:rsidR="00AF651C" w:rsidRDefault="00AF651C" w:rsidP="00CF49A3">
      <w:pPr>
        <w:pStyle w:val="StandardBullets"/>
      </w:pPr>
      <w:r>
        <w:t xml:space="preserve">Service agreement template (for accommodation – SIL (Supported Independent Living) or </w:t>
      </w:r>
      <w:r w:rsidR="00DD089B">
        <w:t xml:space="preserve">carer </w:t>
      </w:r>
      <w:r>
        <w:t>respite)</w:t>
      </w:r>
    </w:p>
    <w:p w14:paraId="787EC75C" w14:textId="2AEECCE8" w:rsidR="00212C84" w:rsidRPr="00C46140" w:rsidRDefault="00212C84" w:rsidP="00CF49A3">
      <w:pPr>
        <w:pStyle w:val="StandardBullets"/>
      </w:pPr>
      <w:r w:rsidRPr="39C81DE9">
        <w:t>Individual Services and Support Plan</w:t>
      </w:r>
      <w:r w:rsidR="00EE7F74" w:rsidRPr="39C81DE9">
        <w:t xml:space="preserve"> </w:t>
      </w:r>
      <w:r w:rsidR="005E68A2" w:rsidRPr="39C81DE9">
        <w:t>(ISSP)</w:t>
      </w:r>
      <w:r w:rsidR="00634EF9" w:rsidRPr="39C81DE9">
        <w:t xml:space="preserve"> </w:t>
      </w:r>
      <w:r w:rsidR="00EE7F74" w:rsidRPr="39C81DE9">
        <w:t>development procedure</w:t>
      </w:r>
      <w:r w:rsidR="009B3EAF" w:rsidRPr="39C81DE9">
        <w:t xml:space="preserve"> (includes seeking funding from NDIS if not available to fully develop plan rather than just provide service as requested</w:t>
      </w:r>
      <w:r w:rsidR="00CE0BE6" w:rsidRPr="39C81DE9">
        <w:t>)</w:t>
      </w:r>
    </w:p>
    <w:p w14:paraId="768CBD63" w14:textId="3DA96DE7" w:rsidR="00EE7F74" w:rsidRDefault="00EE7F74" w:rsidP="00CF49A3">
      <w:pPr>
        <w:pStyle w:val="StandardBullets"/>
      </w:pPr>
      <w:r>
        <w:t>Individual services and support plan template</w:t>
      </w:r>
      <w:r w:rsidR="00C47A13">
        <w:t xml:space="preserve"> </w:t>
      </w:r>
      <w:r w:rsidR="00F43DF3">
        <w:t>i</w:t>
      </w:r>
      <w:r w:rsidR="00C67224">
        <w:t>ncluding</w:t>
      </w:r>
      <w:r w:rsidR="00043F89">
        <w:t>,</w:t>
      </w:r>
      <w:r w:rsidR="00F43DF3">
        <w:t xml:space="preserve"> </w:t>
      </w:r>
      <w:r w:rsidR="00043F89">
        <w:t>as relevant</w:t>
      </w:r>
      <w:r w:rsidR="00C67224">
        <w:t>:</w:t>
      </w:r>
    </w:p>
    <w:p w14:paraId="1478735A" w14:textId="77777777" w:rsidR="00F43DF3" w:rsidRDefault="00F43DF3" w:rsidP="00CF49A3">
      <w:pPr>
        <w:pStyle w:val="StandardBullets"/>
        <w:numPr>
          <w:ilvl w:val="1"/>
          <w:numId w:val="1"/>
        </w:numPr>
      </w:pPr>
      <w:r>
        <w:t>Action plan</w:t>
      </w:r>
    </w:p>
    <w:p w14:paraId="4F8E7FA1" w14:textId="66B97CEE" w:rsidR="00487DA8" w:rsidRDefault="000E3883" w:rsidP="00CF49A3">
      <w:pPr>
        <w:pStyle w:val="StandardBullets"/>
        <w:numPr>
          <w:ilvl w:val="1"/>
          <w:numId w:val="1"/>
        </w:numPr>
      </w:pPr>
      <w:r>
        <w:t xml:space="preserve">Risk </w:t>
      </w:r>
      <w:r w:rsidR="00C45DAB">
        <w:t>management plan</w:t>
      </w:r>
    </w:p>
    <w:p w14:paraId="5DCC7A09" w14:textId="2273CD0F" w:rsidR="00DD55BB" w:rsidRDefault="00C60521" w:rsidP="00CF49A3">
      <w:pPr>
        <w:pStyle w:val="StandardBullets"/>
        <w:numPr>
          <w:ilvl w:val="1"/>
          <w:numId w:val="1"/>
        </w:numPr>
      </w:pPr>
      <w:r>
        <w:t xml:space="preserve">Positive </w:t>
      </w:r>
      <w:r w:rsidR="00DD55BB">
        <w:t>behaviour support plan</w:t>
      </w:r>
      <w:r w:rsidR="00665BAE">
        <w:t xml:space="preserve"> and guidelines for implementation</w:t>
      </w:r>
    </w:p>
    <w:p w14:paraId="708A42BE" w14:textId="12B76F99" w:rsidR="00051B5C" w:rsidRDefault="0089242C" w:rsidP="00CF49A3">
      <w:pPr>
        <w:pStyle w:val="StandardBullets"/>
        <w:numPr>
          <w:ilvl w:val="1"/>
          <w:numId w:val="1"/>
        </w:numPr>
      </w:pPr>
      <w:r>
        <w:t xml:space="preserve">Safety, </w:t>
      </w:r>
      <w:r w:rsidR="00C67224">
        <w:t>health,</w:t>
      </w:r>
      <w:r w:rsidR="00602987">
        <w:t xml:space="preserve"> and wellbeing </w:t>
      </w:r>
      <w:r w:rsidR="00C67224">
        <w:t>management plan</w:t>
      </w:r>
      <w:r w:rsidR="00602987">
        <w:t xml:space="preserve"> (including mental health</w:t>
      </w:r>
      <w:r w:rsidR="00437171">
        <w:t xml:space="preserve"> and preventative measures</w:t>
      </w:r>
      <w:r w:rsidR="00602987">
        <w:t>)</w:t>
      </w:r>
    </w:p>
    <w:p w14:paraId="5A2CBFA1" w14:textId="183246D5" w:rsidR="00E70C3E" w:rsidRDefault="00E70C3E" w:rsidP="00CF49A3">
      <w:pPr>
        <w:pStyle w:val="StandardBullets"/>
        <w:numPr>
          <w:ilvl w:val="1"/>
          <w:numId w:val="1"/>
        </w:numPr>
      </w:pPr>
      <w:r>
        <w:t>Complex supports plan</w:t>
      </w:r>
    </w:p>
    <w:p w14:paraId="761DA7AA" w14:textId="77777777" w:rsidR="00051B5C" w:rsidRDefault="00051B5C" w:rsidP="00CF49A3">
      <w:pPr>
        <w:pStyle w:val="StandardBullets"/>
        <w:numPr>
          <w:ilvl w:val="1"/>
          <w:numId w:val="1"/>
        </w:numPr>
      </w:pPr>
      <w:r>
        <w:t>Allergy checklist</w:t>
      </w:r>
    </w:p>
    <w:p w14:paraId="3B8F2A5C" w14:textId="6D5D04EE" w:rsidR="00C67224" w:rsidRDefault="00051B5C" w:rsidP="00CF49A3">
      <w:pPr>
        <w:pStyle w:val="StandardBullets"/>
        <w:numPr>
          <w:ilvl w:val="1"/>
          <w:numId w:val="1"/>
        </w:numPr>
      </w:pPr>
      <w:r>
        <w:t xml:space="preserve">Medication </w:t>
      </w:r>
      <w:r w:rsidR="008D53AF">
        <w:t>requirement c</w:t>
      </w:r>
      <w:r>
        <w:t>hecklist</w:t>
      </w:r>
      <w:r w:rsidR="00602987">
        <w:t xml:space="preserve"> </w:t>
      </w:r>
    </w:p>
    <w:p w14:paraId="75B671F5" w14:textId="38383564" w:rsidR="00A76322" w:rsidRDefault="00A76322" w:rsidP="00CF49A3">
      <w:pPr>
        <w:pStyle w:val="StandardBullets"/>
        <w:numPr>
          <w:ilvl w:val="1"/>
          <w:numId w:val="1"/>
        </w:numPr>
      </w:pPr>
      <w:r>
        <w:t>Respite plan</w:t>
      </w:r>
    </w:p>
    <w:p w14:paraId="417FD3C7" w14:textId="7D1AB462" w:rsidR="00B45C00" w:rsidRDefault="00B45C00" w:rsidP="00CF49A3">
      <w:pPr>
        <w:pStyle w:val="StandardBullets"/>
        <w:numPr>
          <w:ilvl w:val="1"/>
          <w:numId w:val="1"/>
        </w:numPr>
      </w:pPr>
      <w:r>
        <w:t>End of Life care plan</w:t>
      </w:r>
    </w:p>
    <w:p w14:paraId="4B1A5572" w14:textId="77777777" w:rsidR="00043F89" w:rsidRDefault="00F14BAB" w:rsidP="00CF49A3">
      <w:pPr>
        <w:pStyle w:val="StandardBullets"/>
        <w:numPr>
          <w:ilvl w:val="1"/>
          <w:numId w:val="1"/>
        </w:numPr>
      </w:pPr>
      <w:r>
        <w:t>Support network registe</w:t>
      </w:r>
      <w:r w:rsidR="00043F89">
        <w:t>r</w:t>
      </w:r>
    </w:p>
    <w:p w14:paraId="70954414" w14:textId="7DE2BC43" w:rsidR="00853416" w:rsidRDefault="00043F89" w:rsidP="00CF49A3">
      <w:pPr>
        <w:pStyle w:val="StandardBullets"/>
        <w:numPr>
          <w:ilvl w:val="1"/>
          <w:numId w:val="1"/>
        </w:numPr>
      </w:pPr>
      <w:r>
        <w:t>Transition accommodation plan</w:t>
      </w:r>
      <w:r w:rsidR="00CB1326">
        <w:t xml:space="preserve"> (within MPower108 only)</w:t>
      </w:r>
    </w:p>
    <w:p w14:paraId="4FBD9A87" w14:textId="09EDB230" w:rsidR="00043F89" w:rsidRDefault="00043F89" w:rsidP="00CF49A3">
      <w:pPr>
        <w:pStyle w:val="StandardBullets"/>
        <w:numPr>
          <w:ilvl w:val="1"/>
          <w:numId w:val="1"/>
        </w:numPr>
      </w:pPr>
      <w:r>
        <w:t>Transition plan (from other service provider)</w:t>
      </w:r>
    </w:p>
    <w:p w14:paraId="49E50C00" w14:textId="77777777" w:rsidR="000D5C86" w:rsidRDefault="000D5C86" w:rsidP="00CF49A3">
      <w:pPr>
        <w:pStyle w:val="StandardBullets"/>
        <w:numPr>
          <w:ilvl w:val="1"/>
          <w:numId w:val="1"/>
        </w:numPr>
      </w:pPr>
      <w:r>
        <w:t>Financial plan</w:t>
      </w:r>
    </w:p>
    <w:p w14:paraId="067C9D80" w14:textId="66CED200" w:rsidR="001B0A20" w:rsidRPr="009C1426" w:rsidRDefault="001B0A20" w:rsidP="00CF49A3">
      <w:pPr>
        <w:pStyle w:val="StandardBullets"/>
      </w:pPr>
      <w:r>
        <w:t>SIL</w:t>
      </w:r>
      <w:r w:rsidR="000263FA">
        <w:t xml:space="preserve"> </w:t>
      </w:r>
      <w:r w:rsidR="00B07568">
        <w:t xml:space="preserve">Accommodation </w:t>
      </w:r>
      <w:r w:rsidR="000263FA">
        <w:t xml:space="preserve">assessment and </w:t>
      </w:r>
      <w:r w:rsidR="009C1426">
        <w:t xml:space="preserve">request submission </w:t>
      </w:r>
      <w:r w:rsidR="00251663">
        <w:t>policy and procedures</w:t>
      </w:r>
    </w:p>
    <w:p w14:paraId="66444B40" w14:textId="2E77E4A6" w:rsidR="009C1426" w:rsidRPr="00E24262" w:rsidRDefault="009C1426" w:rsidP="00CF49A3">
      <w:pPr>
        <w:pStyle w:val="StandardBullets"/>
      </w:pPr>
      <w:r>
        <w:t xml:space="preserve">SIL </w:t>
      </w:r>
      <w:r w:rsidR="00B07568">
        <w:t xml:space="preserve">Accommodation </w:t>
      </w:r>
      <w:r>
        <w:t xml:space="preserve">assessment and request submission </w:t>
      </w:r>
      <w:r w:rsidRPr="39C81DE9">
        <w:rPr>
          <w:rFonts w:eastAsia="Arial"/>
        </w:rPr>
        <w:t>form</w:t>
      </w:r>
    </w:p>
    <w:p w14:paraId="2424E96A" w14:textId="12441D9B" w:rsidR="00E24262" w:rsidRDefault="00E24262" w:rsidP="00CF49A3">
      <w:pPr>
        <w:pStyle w:val="StandardBullets"/>
      </w:pPr>
      <w:r>
        <w:t>S</w:t>
      </w:r>
      <w:r w:rsidR="0075733E">
        <w:t xml:space="preserve">chedule of Supports </w:t>
      </w:r>
      <w:r w:rsidR="004D3760">
        <w:t xml:space="preserve">(may be SIL / short term respite / </w:t>
      </w:r>
      <w:r w:rsidR="00287AF0">
        <w:t xml:space="preserve">services; include customer </w:t>
      </w:r>
      <w:r w:rsidR="007F6F74">
        <w:t>tr</w:t>
      </w:r>
      <w:r w:rsidR="00287AF0">
        <w:t xml:space="preserve">ansport and </w:t>
      </w:r>
      <w:r w:rsidR="007F6F74">
        <w:t>worker travel)</w:t>
      </w:r>
    </w:p>
    <w:p w14:paraId="33E7914C" w14:textId="2940BCE3" w:rsidR="000600C8" w:rsidRPr="00F27427" w:rsidRDefault="000600C8" w:rsidP="00CF49A3">
      <w:pPr>
        <w:pStyle w:val="StandardBullets"/>
      </w:pPr>
      <w:r w:rsidRPr="39C81DE9">
        <w:t>Progress report procedures</w:t>
      </w:r>
      <w:r w:rsidR="009B3EAF" w:rsidRPr="39C81DE9">
        <w:t xml:space="preserve"> (if </w:t>
      </w:r>
      <w:r w:rsidR="00126ADF" w:rsidRPr="39C81DE9">
        <w:t>ISSP developed</w:t>
      </w:r>
      <w:r w:rsidR="007F6F74" w:rsidRPr="39C81DE9">
        <w:t xml:space="preserve"> or for </w:t>
      </w:r>
      <w:r w:rsidR="00F27427" w:rsidRPr="39C81DE9">
        <w:t>provision to SC</w:t>
      </w:r>
      <w:r w:rsidR="00126ADF" w:rsidRPr="39C81DE9">
        <w:t>)</w:t>
      </w:r>
    </w:p>
    <w:p w14:paraId="47917BD4" w14:textId="39491B32" w:rsidR="00CA4853" w:rsidRDefault="00CA4853" w:rsidP="00CF49A3">
      <w:pPr>
        <w:pStyle w:val="StandardBullets"/>
        <w:numPr>
          <w:ilvl w:val="1"/>
          <w:numId w:val="1"/>
        </w:numPr>
      </w:pPr>
      <w:r>
        <w:t>Regular risk assessments</w:t>
      </w:r>
    </w:p>
    <w:p w14:paraId="55BDD29F" w14:textId="77777777" w:rsidR="000600C8" w:rsidRDefault="000600C8" w:rsidP="00CF49A3">
      <w:pPr>
        <w:pStyle w:val="StandardBullets"/>
        <w:numPr>
          <w:ilvl w:val="1"/>
          <w:numId w:val="1"/>
        </w:numPr>
      </w:pPr>
      <w:r>
        <w:t>Progress notes template</w:t>
      </w:r>
    </w:p>
    <w:p w14:paraId="6E45F893" w14:textId="77777777" w:rsidR="000600C8" w:rsidRDefault="000600C8" w:rsidP="00CF49A3">
      <w:pPr>
        <w:pStyle w:val="StandardBullets"/>
        <w:numPr>
          <w:ilvl w:val="1"/>
          <w:numId w:val="1"/>
        </w:numPr>
      </w:pPr>
      <w:r>
        <w:t>Progress report template</w:t>
      </w:r>
    </w:p>
    <w:p w14:paraId="04DB7830" w14:textId="67FFA986" w:rsidR="00AC04F0" w:rsidRDefault="00AC04F0" w:rsidP="00CF49A3">
      <w:pPr>
        <w:pStyle w:val="StandardBullets"/>
        <w:numPr>
          <w:ilvl w:val="1"/>
          <w:numId w:val="1"/>
        </w:numPr>
      </w:pPr>
      <w:r>
        <w:t>Request for additional funding</w:t>
      </w:r>
      <w:r w:rsidR="00CE1AEF">
        <w:t xml:space="preserve"> template</w:t>
      </w:r>
    </w:p>
    <w:p w14:paraId="0D5DFEF0" w14:textId="77777777" w:rsidR="000600C8" w:rsidRDefault="000600C8" w:rsidP="00CF49A3">
      <w:pPr>
        <w:pStyle w:val="StandardBullets"/>
      </w:pPr>
      <w:r>
        <w:t>End of plan / annual review report procedures</w:t>
      </w:r>
    </w:p>
    <w:p w14:paraId="6A0A0770" w14:textId="77777777" w:rsidR="000600C8" w:rsidRDefault="000600C8" w:rsidP="00CF49A3">
      <w:pPr>
        <w:pStyle w:val="StandardBullets"/>
        <w:numPr>
          <w:ilvl w:val="1"/>
          <w:numId w:val="1"/>
        </w:numPr>
      </w:pPr>
      <w:r>
        <w:t>End of plan / annual review report template</w:t>
      </w:r>
    </w:p>
    <w:p w14:paraId="2647FA1A" w14:textId="77777777" w:rsidR="00221675" w:rsidRPr="00807597" w:rsidRDefault="00221675" w:rsidP="00CF49A3">
      <w:pPr>
        <w:pStyle w:val="StandardBullets"/>
        <w:numPr>
          <w:ilvl w:val="0"/>
          <w:numId w:val="0"/>
        </w:numPr>
        <w:ind w:left="284"/>
      </w:pPr>
    </w:p>
    <w:p w14:paraId="73E73A3B" w14:textId="64DE10DB" w:rsidR="00417785" w:rsidRPr="00807597" w:rsidRDefault="00417785" w:rsidP="00CF49A3">
      <w:pPr>
        <w:pStyle w:val="StandardBullets"/>
      </w:pPr>
      <w:r>
        <w:t>Quality Assurance policy and procedures</w:t>
      </w:r>
    </w:p>
    <w:p w14:paraId="7622C3D4" w14:textId="6D298B62" w:rsidR="0061100E" w:rsidRDefault="0061100E" w:rsidP="00CF49A3">
      <w:pPr>
        <w:pStyle w:val="StandardBullets"/>
        <w:numPr>
          <w:ilvl w:val="1"/>
          <w:numId w:val="1"/>
        </w:numPr>
      </w:pPr>
      <w:r>
        <w:lastRenderedPageBreak/>
        <w:t>Customer feedback and complaints procedures</w:t>
      </w:r>
    </w:p>
    <w:p w14:paraId="1160351F" w14:textId="301B1DD9" w:rsidR="00C1132D" w:rsidRPr="00807597" w:rsidRDefault="00C1132D" w:rsidP="00CF49A3">
      <w:pPr>
        <w:pStyle w:val="StandardBullets"/>
        <w:numPr>
          <w:ilvl w:val="2"/>
          <w:numId w:val="1"/>
        </w:numPr>
      </w:pPr>
      <w:r>
        <w:t>Continuous improvement</w:t>
      </w:r>
    </w:p>
    <w:p w14:paraId="647173A7" w14:textId="77777777" w:rsidR="00D411EC" w:rsidRDefault="0061100E" w:rsidP="00CF49A3">
      <w:pPr>
        <w:pStyle w:val="StandardBullets"/>
        <w:numPr>
          <w:ilvl w:val="1"/>
          <w:numId w:val="1"/>
        </w:numPr>
      </w:pPr>
      <w:r>
        <w:t>Customer feedback and complaints form</w:t>
      </w:r>
    </w:p>
    <w:p w14:paraId="48E4C0CC" w14:textId="04C0E30E" w:rsidR="004D65D7" w:rsidRDefault="00184159" w:rsidP="00CF49A3">
      <w:pPr>
        <w:pStyle w:val="StandardBullets"/>
      </w:pPr>
      <w:r>
        <w:t>Diversity and inclusion policy and procedures</w:t>
      </w:r>
      <w:r w:rsidR="00707D94">
        <w:t xml:space="preserve"> </w:t>
      </w:r>
      <w:r w:rsidR="00B21612">
        <w:t>(as relates to customers</w:t>
      </w:r>
      <w:r w:rsidR="00342734">
        <w:t xml:space="preserve"> and discrimination</w:t>
      </w:r>
      <w:r w:rsidR="00B21612">
        <w:t>)</w:t>
      </w:r>
    </w:p>
    <w:p w14:paraId="6BA73AE3" w14:textId="3A3B4DB4" w:rsidR="00DA5B2F" w:rsidRDefault="00467F3D" w:rsidP="00CF49A3">
      <w:pPr>
        <w:pStyle w:val="StandardBullets"/>
      </w:pPr>
      <w:r>
        <w:t>Collaboration with other service providers (policy and procedures including intellectual property</w:t>
      </w:r>
      <w:r w:rsidR="00F755FA">
        <w:t>, consent to sharing of information and privacy)</w:t>
      </w:r>
    </w:p>
    <w:p w14:paraId="17776CAE" w14:textId="7D0D8787" w:rsidR="00C91480" w:rsidRPr="008A3A9D" w:rsidRDefault="00C91480" w:rsidP="00CF49A3">
      <w:pPr>
        <w:pStyle w:val="StandardBullets"/>
      </w:pPr>
      <w:r>
        <w:t>Customer s</w:t>
      </w:r>
      <w:r w:rsidR="000774E9">
        <w:t>afety</w:t>
      </w:r>
      <w:r w:rsidR="004F54CD">
        <w:t xml:space="preserve"> policy and procedures</w:t>
      </w:r>
    </w:p>
    <w:p w14:paraId="3D3BD237" w14:textId="06782C83" w:rsidR="00E95190" w:rsidRDefault="00E95190" w:rsidP="00CF49A3">
      <w:pPr>
        <w:pStyle w:val="StandardBullets"/>
        <w:numPr>
          <w:ilvl w:val="1"/>
          <w:numId w:val="1"/>
        </w:numPr>
      </w:pPr>
      <w:r>
        <w:t>Customer tra</w:t>
      </w:r>
      <w:r w:rsidR="00B82363">
        <w:t>nsport</w:t>
      </w:r>
      <w:r>
        <w:t xml:space="preserve"> policy and procedures</w:t>
      </w:r>
    </w:p>
    <w:p w14:paraId="61E96E2B" w14:textId="13112D65" w:rsidR="00E95190" w:rsidRDefault="00E95190" w:rsidP="00CF49A3">
      <w:pPr>
        <w:pStyle w:val="StandardBullets"/>
        <w:numPr>
          <w:ilvl w:val="2"/>
          <w:numId w:val="1"/>
        </w:numPr>
      </w:pPr>
      <w:r>
        <w:t xml:space="preserve">Customer </w:t>
      </w:r>
      <w:r w:rsidR="00823E2E">
        <w:t>tra</w:t>
      </w:r>
      <w:r w:rsidR="00B82363">
        <w:t>nsport</w:t>
      </w:r>
      <w:r w:rsidR="00823E2E">
        <w:t xml:space="preserve"> </w:t>
      </w:r>
      <w:r>
        <w:t>consent form</w:t>
      </w:r>
    </w:p>
    <w:p w14:paraId="0A07F9C8" w14:textId="5325DBEE" w:rsidR="00E02825" w:rsidRDefault="00E02825" w:rsidP="00CF49A3">
      <w:pPr>
        <w:pStyle w:val="StandardBullets"/>
        <w:numPr>
          <w:ilvl w:val="1"/>
          <w:numId w:val="1"/>
        </w:numPr>
      </w:pPr>
      <w:r>
        <w:t>Emergency and evacuation policy and procedures (as relates to customers)</w:t>
      </w:r>
    </w:p>
    <w:p w14:paraId="7917AFE2" w14:textId="4C53DEBD" w:rsidR="008B2850" w:rsidRDefault="008B2850" w:rsidP="00CF49A3">
      <w:pPr>
        <w:pStyle w:val="StandardBullets"/>
        <w:numPr>
          <w:ilvl w:val="1"/>
          <w:numId w:val="1"/>
        </w:numPr>
      </w:pPr>
      <w:r>
        <w:t>Customer monies management policy and procedure</w:t>
      </w:r>
    </w:p>
    <w:p w14:paraId="7804632B" w14:textId="17297636" w:rsidR="00C91480" w:rsidRDefault="00C91480" w:rsidP="00CF49A3">
      <w:pPr>
        <w:pStyle w:val="StandardBullets"/>
        <w:numPr>
          <w:ilvl w:val="1"/>
          <w:numId w:val="1"/>
        </w:numPr>
      </w:pPr>
      <w:r>
        <w:t>Safeguarding policy and procedures</w:t>
      </w:r>
    </w:p>
    <w:p w14:paraId="5B5D574A" w14:textId="03DA65B2" w:rsidR="00C91480" w:rsidRDefault="00C91480" w:rsidP="00CF49A3">
      <w:pPr>
        <w:pStyle w:val="StandardBullets"/>
        <w:numPr>
          <w:ilvl w:val="1"/>
          <w:numId w:val="15"/>
        </w:numPr>
      </w:pPr>
      <w:r>
        <w:t>Behaviour support policy and procedures</w:t>
      </w:r>
    </w:p>
    <w:p w14:paraId="26EA96AA" w14:textId="77777777" w:rsidR="00C91480" w:rsidRDefault="00C91480" w:rsidP="00CF49A3">
      <w:pPr>
        <w:pStyle w:val="StandardBullets"/>
      </w:pPr>
      <w:r>
        <w:t>(Behaviour support plan is part of individual services and support plan)</w:t>
      </w:r>
    </w:p>
    <w:p w14:paraId="5D1D74B4" w14:textId="4E98DCB5" w:rsidR="00F629F2" w:rsidRPr="00F629F2" w:rsidRDefault="00F629F2" w:rsidP="00CF49A3">
      <w:pPr>
        <w:pStyle w:val="StandardBullets"/>
        <w:numPr>
          <w:ilvl w:val="1"/>
          <w:numId w:val="1"/>
        </w:numPr>
      </w:pPr>
      <w:r>
        <w:t xml:space="preserve">Responding to violence, abuse, neglect and exploitation policy and procedures </w:t>
      </w:r>
    </w:p>
    <w:p w14:paraId="10A2B700" w14:textId="56438C36" w:rsidR="00C91480" w:rsidRDefault="00C91480" w:rsidP="00CF49A3">
      <w:pPr>
        <w:pStyle w:val="StandardBullets"/>
        <w:numPr>
          <w:ilvl w:val="1"/>
          <w:numId w:val="15"/>
        </w:numPr>
      </w:pPr>
      <w:r>
        <w:t>Eliminating restrictive practices policy and procedures</w:t>
      </w:r>
    </w:p>
    <w:p w14:paraId="0CEB3BD2" w14:textId="1FF9250F" w:rsidR="00C91480" w:rsidRDefault="00C91480" w:rsidP="00CF49A3">
      <w:pPr>
        <w:pStyle w:val="StandardBullets"/>
        <w:numPr>
          <w:ilvl w:val="1"/>
          <w:numId w:val="15"/>
        </w:numPr>
      </w:pPr>
      <w:r>
        <w:t>Incident management and reporting policy and procedures</w:t>
      </w:r>
    </w:p>
    <w:p w14:paraId="3FBCBAB6" w14:textId="19FFDE4C" w:rsidR="00CD1AA1" w:rsidRDefault="00CD1AA1" w:rsidP="00CF49A3">
      <w:pPr>
        <w:pStyle w:val="StandardBullets"/>
        <w:numPr>
          <w:ilvl w:val="2"/>
          <w:numId w:val="15"/>
        </w:numPr>
      </w:pPr>
      <w:r>
        <w:t>Continuous improvement</w:t>
      </w:r>
    </w:p>
    <w:p w14:paraId="53DD0C4D" w14:textId="0D055B8A" w:rsidR="004F54CD" w:rsidRDefault="004F54CD" w:rsidP="00CF49A3">
      <w:pPr>
        <w:pStyle w:val="StandardBullets"/>
        <w:numPr>
          <w:ilvl w:val="1"/>
          <w:numId w:val="1"/>
        </w:numPr>
      </w:pPr>
      <w:r>
        <w:t>Safe Environment policy and procedures</w:t>
      </w:r>
    </w:p>
    <w:p w14:paraId="622DC6EE" w14:textId="47AAFF01" w:rsidR="004F54CD" w:rsidRPr="0096529F" w:rsidRDefault="004F54CD" w:rsidP="00CF49A3">
      <w:pPr>
        <w:pStyle w:val="StandardBullets"/>
        <w:numPr>
          <w:ilvl w:val="2"/>
          <w:numId w:val="16"/>
        </w:numPr>
      </w:pPr>
      <w:r>
        <w:t>Site risk assessment</w:t>
      </w:r>
      <w:r w:rsidR="006D126C" w:rsidRPr="39C81DE9">
        <w:rPr>
          <w:rFonts w:eastAsia="Arial"/>
        </w:rPr>
        <w:t xml:space="preserve"> procedures</w:t>
      </w:r>
    </w:p>
    <w:p w14:paraId="113573F4" w14:textId="22C2C303" w:rsidR="004F54CD" w:rsidRPr="0096529F" w:rsidRDefault="004F54CD" w:rsidP="00CF49A3">
      <w:pPr>
        <w:pStyle w:val="StandardBullets"/>
        <w:numPr>
          <w:ilvl w:val="2"/>
          <w:numId w:val="16"/>
        </w:numPr>
      </w:pPr>
      <w:r>
        <w:t>Cleaning</w:t>
      </w:r>
      <w:r w:rsidR="006D126C" w:rsidRPr="39C81DE9">
        <w:t xml:space="preserve"> procedures</w:t>
      </w:r>
    </w:p>
    <w:p w14:paraId="4AAE02CD" w14:textId="75CE2591" w:rsidR="004F54CD" w:rsidRPr="0096529F" w:rsidRDefault="004F54CD" w:rsidP="00CF49A3">
      <w:pPr>
        <w:pStyle w:val="StandardBullets"/>
        <w:numPr>
          <w:ilvl w:val="2"/>
          <w:numId w:val="16"/>
        </w:numPr>
      </w:pPr>
      <w:r>
        <w:t>Infection control</w:t>
      </w:r>
      <w:r w:rsidR="006D126C" w:rsidRPr="39C81DE9">
        <w:rPr>
          <w:rFonts w:eastAsia="Arial"/>
        </w:rPr>
        <w:t xml:space="preserve"> procedures</w:t>
      </w:r>
    </w:p>
    <w:p w14:paraId="3762A39B" w14:textId="68E7B03E" w:rsidR="00C91480" w:rsidRDefault="004F54CD" w:rsidP="00CF49A3">
      <w:pPr>
        <w:pStyle w:val="StandardBullets"/>
        <w:numPr>
          <w:ilvl w:val="2"/>
          <w:numId w:val="16"/>
        </w:numPr>
      </w:pPr>
      <w:r>
        <w:t>Waste management</w:t>
      </w:r>
      <w:r w:rsidR="006D126C" w:rsidRPr="39C81DE9">
        <w:rPr>
          <w:rFonts w:eastAsia="Arial"/>
        </w:rPr>
        <w:t xml:space="preserve"> procedures</w:t>
      </w:r>
    </w:p>
    <w:p w14:paraId="29733C96" w14:textId="58978583" w:rsidR="00CE5138" w:rsidRDefault="00CE5138" w:rsidP="00CF49A3">
      <w:pPr>
        <w:pStyle w:val="StandardBullets"/>
        <w:numPr>
          <w:ilvl w:val="0"/>
          <w:numId w:val="12"/>
        </w:numPr>
      </w:pPr>
      <w:r w:rsidRPr="39C81DE9">
        <w:t xml:space="preserve">Customer personal </w:t>
      </w:r>
      <w:r w:rsidR="009D55F0" w:rsidRPr="39C81DE9">
        <w:t>an</w:t>
      </w:r>
      <w:r w:rsidR="0016349B" w:rsidRPr="39C81DE9">
        <w:t>d</w:t>
      </w:r>
      <w:r w:rsidR="009D55F0" w:rsidRPr="39C81DE9">
        <w:t xml:space="preserve"> intimate </w:t>
      </w:r>
      <w:r w:rsidRPr="39C81DE9">
        <w:t>care policy and procedures</w:t>
      </w:r>
    </w:p>
    <w:p w14:paraId="5102C4F0" w14:textId="07606F4A" w:rsidR="00CE5138" w:rsidRDefault="00CE5138" w:rsidP="00CF49A3">
      <w:pPr>
        <w:pStyle w:val="StandardBullets"/>
        <w:numPr>
          <w:ilvl w:val="0"/>
          <w:numId w:val="13"/>
        </w:numPr>
      </w:pPr>
      <w:r w:rsidRPr="39C81DE9">
        <w:t>Bowel management procedures</w:t>
      </w:r>
    </w:p>
    <w:p w14:paraId="5C719932" w14:textId="1A1BFA9C" w:rsidR="00CE5138" w:rsidRDefault="00CE5138" w:rsidP="00CF49A3">
      <w:pPr>
        <w:pStyle w:val="StandardBullets"/>
        <w:numPr>
          <w:ilvl w:val="0"/>
          <w:numId w:val="13"/>
        </w:numPr>
      </w:pPr>
      <w:r w:rsidRPr="39C81DE9">
        <w:t>Clinical procedures</w:t>
      </w:r>
    </w:p>
    <w:p w14:paraId="0F5162B4" w14:textId="0D5BAD30" w:rsidR="00674E6F" w:rsidRDefault="00B75B23" w:rsidP="00CF49A3">
      <w:pPr>
        <w:pStyle w:val="StandardBullets"/>
        <w:numPr>
          <w:ilvl w:val="0"/>
          <w:numId w:val="13"/>
        </w:numPr>
      </w:pPr>
      <w:r w:rsidRPr="39C81DE9">
        <w:t>Drug and alcohol</w:t>
      </w:r>
      <w:r w:rsidR="006D126C" w:rsidRPr="39C81DE9">
        <w:t xml:space="preserve"> procedures</w:t>
      </w:r>
    </w:p>
    <w:p w14:paraId="186871DD" w14:textId="0E8BA0A2" w:rsidR="00F73B87" w:rsidRDefault="00F73B87" w:rsidP="00CF49A3">
      <w:pPr>
        <w:pStyle w:val="StandardBullets"/>
        <w:numPr>
          <w:ilvl w:val="0"/>
          <w:numId w:val="13"/>
        </w:numPr>
      </w:pPr>
      <w:r w:rsidRPr="39C81DE9">
        <w:t>Health and wellbeing</w:t>
      </w:r>
      <w:r w:rsidR="009D55F0" w:rsidRPr="39C81DE9">
        <w:t xml:space="preserve"> (including mental health)</w:t>
      </w:r>
      <w:r w:rsidR="006D126C" w:rsidRPr="39C81DE9">
        <w:t xml:space="preserve"> procedures</w:t>
      </w:r>
    </w:p>
    <w:p w14:paraId="6619530D" w14:textId="5FDC79DC" w:rsidR="009F6DF6" w:rsidRPr="004F54CD" w:rsidRDefault="009F6DF6" w:rsidP="00CF49A3">
      <w:pPr>
        <w:pStyle w:val="StandardBullets"/>
        <w:numPr>
          <w:ilvl w:val="0"/>
          <w:numId w:val="13"/>
        </w:numPr>
      </w:pPr>
      <w:r w:rsidRPr="39C81DE9">
        <w:t>Suicide risk, notification, and intervention</w:t>
      </w:r>
      <w:r w:rsidR="006D126C" w:rsidRPr="39C81DE9">
        <w:t xml:space="preserve"> procedures</w:t>
      </w:r>
      <w:r w:rsidRPr="39C81DE9">
        <w:t xml:space="preserve"> </w:t>
      </w:r>
    </w:p>
    <w:p w14:paraId="1C08B887" w14:textId="702C0CB6" w:rsidR="00891A52" w:rsidRDefault="00891A52" w:rsidP="00CF49A3">
      <w:pPr>
        <w:pStyle w:val="StandardBullets"/>
        <w:numPr>
          <w:ilvl w:val="0"/>
          <w:numId w:val="13"/>
        </w:numPr>
      </w:pPr>
      <w:r w:rsidRPr="39C81DE9">
        <w:t xml:space="preserve">Nutrition </w:t>
      </w:r>
      <w:r w:rsidR="006D126C" w:rsidRPr="39C81DE9">
        <w:t>procedures</w:t>
      </w:r>
    </w:p>
    <w:p w14:paraId="2390F294" w14:textId="77777777" w:rsidR="009D55F0" w:rsidRDefault="009D55F0" w:rsidP="00CF49A3">
      <w:pPr>
        <w:pStyle w:val="StandardBullets"/>
        <w:numPr>
          <w:ilvl w:val="1"/>
          <w:numId w:val="13"/>
        </w:numPr>
      </w:pPr>
      <w:r>
        <w:t>Nutritional Guidelines</w:t>
      </w:r>
    </w:p>
    <w:p w14:paraId="42AAEEBD" w14:textId="77777777" w:rsidR="009D55F0" w:rsidRDefault="009D55F0" w:rsidP="00CF49A3">
      <w:pPr>
        <w:pStyle w:val="StandardBullets"/>
        <w:numPr>
          <w:ilvl w:val="1"/>
          <w:numId w:val="13"/>
        </w:numPr>
      </w:pPr>
      <w:r w:rsidRPr="39C81DE9">
        <w:t>Enteral nutrition</w:t>
      </w:r>
    </w:p>
    <w:p w14:paraId="42FDF446" w14:textId="3E2881BE" w:rsidR="009D55F0" w:rsidRPr="004F54CD" w:rsidRDefault="004F54CD" w:rsidP="00CF49A3">
      <w:pPr>
        <w:pStyle w:val="StandardBullets"/>
        <w:numPr>
          <w:ilvl w:val="1"/>
          <w:numId w:val="13"/>
        </w:numPr>
      </w:pPr>
      <w:r>
        <w:t>Swallowing</w:t>
      </w:r>
    </w:p>
    <w:p w14:paraId="66A7A481" w14:textId="7BBE75EB" w:rsidR="00602987" w:rsidRDefault="00602987" w:rsidP="00CF49A3">
      <w:pPr>
        <w:pStyle w:val="StandardBullets"/>
        <w:numPr>
          <w:ilvl w:val="0"/>
          <w:numId w:val="13"/>
        </w:numPr>
      </w:pPr>
      <w:r w:rsidRPr="39C81DE9">
        <w:t xml:space="preserve">Sexual </w:t>
      </w:r>
      <w:r w:rsidR="00755A70" w:rsidRPr="39C81DE9">
        <w:t>health</w:t>
      </w:r>
      <w:r w:rsidR="006D126C" w:rsidRPr="39C81DE9">
        <w:t xml:space="preserve"> procedures</w:t>
      </w:r>
    </w:p>
    <w:p w14:paraId="67F31AB2" w14:textId="3373D475" w:rsidR="005E7FEF" w:rsidRDefault="005E7FEF" w:rsidP="00CF49A3">
      <w:pPr>
        <w:pStyle w:val="StandardBullets"/>
        <w:numPr>
          <w:ilvl w:val="0"/>
          <w:numId w:val="13"/>
        </w:numPr>
      </w:pPr>
      <w:r w:rsidRPr="39C81DE9">
        <w:t>Wound management</w:t>
      </w:r>
      <w:r w:rsidR="006D126C" w:rsidRPr="39C81DE9">
        <w:t xml:space="preserve"> procedures</w:t>
      </w:r>
    </w:p>
    <w:p w14:paraId="48482423" w14:textId="77777777" w:rsidR="00D37DE7" w:rsidRDefault="00D37DE7" w:rsidP="00CF49A3">
      <w:pPr>
        <w:pStyle w:val="StandardBullets"/>
        <w:numPr>
          <w:ilvl w:val="0"/>
          <w:numId w:val="13"/>
        </w:numPr>
      </w:pPr>
      <w:r>
        <w:t>Food safety procedures (SIL)</w:t>
      </w:r>
    </w:p>
    <w:p w14:paraId="45285905" w14:textId="2CCB33E2" w:rsidR="00141B9A" w:rsidRPr="00141B9A" w:rsidRDefault="00141B9A" w:rsidP="00CF49A3">
      <w:pPr>
        <w:pStyle w:val="StandardBullets"/>
        <w:numPr>
          <w:ilvl w:val="0"/>
          <w:numId w:val="13"/>
        </w:numPr>
      </w:pPr>
      <w:r>
        <w:t>Medication management policy and procedures</w:t>
      </w:r>
    </w:p>
    <w:p w14:paraId="37EBFF4A" w14:textId="77777777" w:rsidR="00141B9A" w:rsidRPr="00141B9A" w:rsidRDefault="00141B9A" w:rsidP="00CF49A3">
      <w:pPr>
        <w:pStyle w:val="StandardBullets"/>
        <w:numPr>
          <w:ilvl w:val="1"/>
          <w:numId w:val="13"/>
        </w:numPr>
      </w:pPr>
      <w:r>
        <w:t>Medication administration checklist</w:t>
      </w:r>
    </w:p>
    <w:p w14:paraId="73AD97FD" w14:textId="77777777" w:rsidR="00141B9A" w:rsidRPr="00141B9A" w:rsidRDefault="00141B9A" w:rsidP="00CF49A3">
      <w:pPr>
        <w:pStyle w:val="StandardBullets"/>
        <w:numPr>
          <w:ilvl w:val="1"/>
          <w:numId w:val="13"/>
        </w:numPr>
      </w:pPr>
      <w:r>
        <w:t>Medication authorisation form</w:t>
      </w:r>
    </w:p>
    <w:p w14:paraId="65ACCA81" w14:textId="77777777" w:rsidR="00141B9A" w:rsidRPr="00141B9A" w:rsidRDefault="00141B9A" w:rsidP="00CF49A3">
      <w:pPr>
        <w:pStyle w:val="StandardBullets"/>
        <w:numPr>
          <w:ilvl w:val="1"/>
          <w:numId w:val="13"/>
        </w:numPr>
      </w:pPr>
      <w:r>
        <w:lastRenderedPageBreak/>
        <w:t>Medication chart template</w:t>
      </w:r>
    </w:p>
    <w:p w14:paraId="30E1B1F9" w14:textId="77777777" w:rsidR="00141B9A" w:rsidRPr="00141B9A" w:rsidRDefault="00141B9A" w:rsidP="00CF49A3">
      <w:pPr>
        <w:pStyle w:val="StandardBullets"/>
        <w:numPr>
          <w:ilvl w:val="1"/>
          <w:numId w:val="13"/>
        </w:numPr>
      </w:pPr>
      <w:r>
        <w:t>Medication collection form</w:t>
      </w:r>
    </w:p>
    <w:p w14:paraId="5D7561A4" w14:textId="77777777" w:rsidR="00141B9A" w:rsidRPr="00141B9A" w:rsidRDefault="00141B9A" w:rsidP="00CF49A3">
      <w:pPr>
        <w:pStyle w:val="StandardBullets"/>
        <w:numPr>
          <w:ilvl w:val="1"/>
          <w:numId w:val="13"/>
        </w:numPr>
      </w:pPr>
      <w:r>
        <w:t>Medication disposal form</w:t>
      </w:r>
    </w:p>
    <w:p w14:paraId="5C58DA5C" w14:textId="7144891A" w:rsidR="00BA3375" w:rsidRDefault="003515FC" w:rsidP="00CF49A3">
      <w:pPr>
        <w:pStyle w:val="StandardBullets"/>
      </w:pPr>
      <w:r w:rsidRPr="39C81DE9">
        <w:t>SIL</w:t>
      </w:r>
      <w:r w:rsidR="006D126C" w:rsidRPr="39C81DE9">
        <w:t xml:space="preserve"> policy and procedures</w:t>
      </w:r>
    </w:p>
    <w:p w14:paraId="2614FAAE" w14:textId="27003360" w:rsidR="003515FC" w:rsidRPr="0096529F" w:rsidRDefault="003515FC" w:rsidP="00CF49A3">
      <w:pPr>
        <w:pStyle w:val="StandardBullets"/>
      </w:pPr>
      <w:r>
        <w:t xml:space="preserve">Daily </w:t>
      </w:r>
      <w:r w:rsidR="00BA3375">
        <w:t>communication p</w:t>
      </w:r>
      <w:r>
        <w:t>rocedures</w:t>
      </w:r>
    </w:p>
    <w:p w14:paraId="3FBD21B4" w14:textId="21F89BE7" w:rsidR="003515FC" w:rsidRPr="0096529F" w:rsidRDefault="00BA3375" w:rsidP="00CF49A3">
      <w:pPr>
        <w:pStyle w:val="StandardBullets"/>
      </w:pPr>
      <w:r>
        <w:t xml:space="preserve">Food </w:t>
      </w:r>
      <w:r w:rsidR="00F96D3F">
        <w:t>s</w:t>
      </w:r>
      <w:r>
        <w:t>hopping</w:t>
      </w:r>
      <w:r w:rsidR="006D126C" w:rsidRPr="39C81DE9">
        <w:rPr>
          <w:rFonts w:eastAsia="Arial"/>
        </w:rPr>
        <w:t xml:space="preserve"> procedures</w:t>
      </w:r>
    </w:p>
    <w:p w14:paraId="158C0A2C" w14:textId="5D1592CF" w:rsidR="00BA3375" w:rsidRPr="0096529F" w:rsidRDefault="00BA3375" w:rsidP="00CF49A3">
      <w:pPr>
        <w:pStyle w:val="StandardBullets"/>
      </w:pPr>
      <w:r>
        <w:t xml:space="preserve">Petty </w:t>
      </w:r>
      <w:r w:rsidR="00F96D3F">
        <w:t>c</w:t>
      </w:r>
      <w:r>
        <w:t>ash</w:t>
      </w:r>
      <w:r w:rsidR="006D126C" w:rsidRPr="39C81DE9">
        <w:rPr>
          <w:rFonts w:eastAsia="Arial"/>
        </w:rPr>
        <w:t xml:space="preserve"> procedures</w:t>
      </w:r>
    </w:p>
    <w:p w14:paraId="0C166C7A" w14:textId="5DF09526" w:rsidR="00BA3375" w:rsidRPr="0096529F" w:rsidRDefault="00BA3375" w:rsidP="00CF49A3">
      <w:pPr>
        <w:pStyle w:val="StandardBullets"/>
      </w:pPr>
      <w:r>
        <w:t xml:space="preserve">Food </w:t>
      </w:r>
      <w:r w:rsidR="00F96D3F">
        <w:t>s</w:t>
      </w:r>
      <w:r>
        <w:t>afety procedures</w:t>
      </w:r>
    </w:p>
    <w:p w14:paraId="3D9AB9E8" w14:textId="71D70801" w:rsidR="00F96D3F" w:rsidRPr="0096529F" w:rsidRDefault="004A6EF9" w:rsidP="00CF49A3">
      <w:pPr>
        <w:pStyle w:val="StandardBullets"/>
      </w:pPr>
      <w:r>
        <w:t>Pets</w:t>
      </w:r>
      <w:r w:rsidR="006D126C" w:rsidRPr="39C81DE9">
        <w:t xml:space="preserve"> procedures</w:t>
      </w:r>
    </w:p>
    <w:p w14:paraId="2E9EB7E1" w14:textId="7B2F30A8" w:rsidR="00F03384" w:rsidRDefault="00F32FCC" w:rsidP="008647D2">
      <w:pPr>
        <w:pStyle w:val="Heading2"/>
      </w:pPr>
      <w:r>
        <w:t>5</w:t>
      </w:r>
      <w:r w:rsidR="00F67E08">
        <w:t xml:space="preserve">.0 </w:t>
      </w:r>
      <w:r w:rsidR="00F03384">
        <w:t>Review and monitoring of p</w:t>
      </w:r>
      <w:r w:rsidR="00BF4C43">
        <w:t>rocedures</w:t>
      </w:r>
    </w:p>
    <w:p w14:paraId="10156591" w14:textId="60412CD6" w:rsidR="00503692" w:rsidRPr="00DA05BD" w:rsidRDefault="00503692" w:rsidP="00CF49A3">
      <w:r w:rsidRPr="00DA05BD">
        <w:t xml:space="preserve">All staff should be committed to continuous improvement; the </w:t>
      </w:r>
      <w:r w:rsidR="00942DE2" w:rsidRPr="00DA05BD">
        <w:t>Policies and P</w:t>
      </w:r>
      <w:r w:rsidRPr="00DA05BD">
        <w:t>rocedures listed herein are under constant monitoring and review.</w:t>
      </w:r>
    </w:p>
    <w:p w14:paraId="7A32D702" w14:textId="77777777" w:rsidR="007B6950" w:rsidRPr="00DA05BD" w:rsidRDefault="00134CCA" w:rsidP="00CF49A3">
      <w:r w:rsidRPr="00DA05BD">
        <w:t>All staff must familiarise themselves with the</w:t>
      </w:r>
      <w:r w:rsidR="007B6950" w:rsidRPr="00DA05BD">
        <w:t>:</w:t>
      </w:r>
    </w:p>
    <w:p w14:paraId="38AEE43D" w14:textId="15E166D2" w:rsidR="00134CCA" w:rsidRPr="00F449F2" w:rsidRDefault="001A75BB" w:rsidP="00CF49A3">
      <w:pPr>
        <w:pStyle w:val="StandardBullets"/>
      </w:pPr>
      <w:r w:rsidRPr="00F449F2">
        <w:t xml:space="preserve">MPower108 Continuous improvement </w:t>
      </w:r>
      <w:r w:rsidR="007B6950" w:rsidRPr="00F449F2">
        <w:t>policy and procedures</w:t>
      </w:r>
    </w:p>
    <w:p w14:paraId="47017410" w14:textId="1FBCD2FC" w:rsidR="00D04626" w:rsidRPr="00F449F2" w:rsidRDefault="00D04626" w:rsidP="00CF49A3">
      <w:pPr>
        <w:pStyle w:val="StandardBullets"/>
      </w:pPr>
      <w:r w:rsidRPr="00F449F2">
        <w:t>MPower1</w:t>
      </w:r>
      <w:r w:rsidR="008647D2">
        <w:t>0</w:t>
      </w:r>
      <w:r w:rsidRPr="00F449F2">
        <w:t>8 Continuous improvement register</w:t>
      </w:r>
    </w:p>
    <w:p w14:paraId="25AF4C1B" w14:textId="3EB73EE5" w:rsidR="007B6950" w:rsidRPr="00F449F2" w:rsidRDefault="007B6950" w:rsidP="00CF49A3">
      <w:pPr>
        <w:pStyle w:val="StandardBullets"/>
      </w:pPr>
      <w:r w:rsidRPr="00F449F2">
        <w:t>MPower108 Development of policy and procedures policy and procedures</w:t>
      </w:r>
    </w:p>
    <w:p w14:paraId="589D2E85" w14:textId="771D5776" w:rsidR="00D04626" w:rsidRPr="00F449F2" w:rsidRDefault="008C4EE8" w:rsidP="00CF49A3">
      <w:pPr>
        <w:pStyle w:val="StandardBullets"/>
      </w:pPr>
      <w:r w:rsidRPr="00F449F2">
        <w:t>MPower108 Policy and procedures register</w:t>
      </w:r>
    </w:p>
    <w:p w14:paraId="2BEEA59B" w14:textId="2432B48F" w:rsidR="00B73D92" w:rsidRPr="008647D2" w:rsidRDefault="00B73D92" w:rsidP="00CF49A3">
      <w:pPr>
        <w:rPr>
          <w:i/>
        </w:rPr>
      </w:pPr>
      <w:r w:rsidRPr="008647D2">
        <w:rPr>
          <w:i/>
        </w:rPr>
        <w:t xml:space="preserve">[Students please note that for the purposes of this course, the </w:t>
      </w:r>
      <w:r w:rsidRPr="008647D2">
        <w:rPr>
          <w:i/>
          <w:iCs/>
        </w:rPr>
        <w:t>MPower108 Policy and procedures registe</w:t>
      </w:r>
      <w:r w:rsidRPr="008647D2">
        <w:rPr>
          <w:i/>
        </w:rPr>
        <w:t>r will only list the documents we have developed for MPowe</w:t>
      </w:r>
      <w:r w:rsidR="00B90740" w:rsidRPr="008647D2">
        <w:rPr>
          <w:i/>
        </w:rPr>
        <w:t>r</w:t>
      </w:r>
      <w:r w:rsidRPr="008647D2">
        <w:rPr>
          <w:i/>
        </w:rPr>
        <w:t xml:space="preserve">108, not all the service provision policies and procedures in the list.] </w:t>
      </w:r>
    </w:p>
    <w:p w14:paraId="4982B18F" w14:textId="5B24C015" w:rsidR="00503692" w:rsidRPr="00DA05BD" w:rsidRDefault="00503692" w:rsidP="00CF49A3">
      <w:r>
        <w:t xml:space="preserve">The </w:t>
      </w:r>
      <w:r w:rsidR="00DA717B">
        <w:t xml:space="preserve">policies, </w:t>
      </w:r>
      <w:r w:rsidR="00B73D92">
        <w:t>p</w:t>
      </w:r>
      <w:r>
        <w:t xml:space="preserve">rocedures </w:t>
      </w:r>
      <w:r w:rsidR="00B73D92">
        <w:t xml:space="preserve">and related documents listed </w:t>
      </w:r>
      <w:r>
        <w:t xml:space="preserve">above will </w:t>
      </w:r>
      <w:r w:rsidR="00A300D0">
        <w:t>change as required.</w:t>
      </w:r>
    </w:p>
    <w:p w14:paraId="4313E915" w14:textId="6CAEBAC3" w:rsidR="00A300D0" w:rsidRPr="00DA05BD" w:rsidRDefault="006B2FF1" w:rsidP="00CF49A3">
      <w:r>
        <w:t>A</w:t>
      </w:r>
      <w:r w:rsidR="00D62517">
        <w:t xml:space="preserve"> formal scheduled review of </w:t>
      </w:r>
      <w:r w:rsidR="00DA4534">
        <w:t>this procedures document will be undertaken annually.</w:t>
      </w:r>
    </w:p>
    <w:p w14:paraId="30513D0E" w14:textId="1F406F54" w:rsidR="00503692" w:rsidRDefault="007A7226" w:rsidP="008647D2">
      <w:pPr>
        <w:pStyle w:val="Heading2"/>
      </w:pPr>
      <w:r>
        <w:t>6</w:t>
      </w:r>
      <w:r w:rsidR="00503692">
        <w:t>.0 Compliance</w:t>
      </w:r>
    </w:p>
    <w:p w14:paraId="37A01016" w14:textId="77777777" w:rsidR="00503692" w:rsidRPr="00B61EBA" w:rsidRDefault="00503692" w:rsidP="00CF49A3">
      <w:r>
        <w:t>Staff are reminded that compliance with all documented procedures is mandatory.</w:t>
      </w:r>
    </w:p>
    <w:p w14:paraId="5174D67C" w14:textId="218EA4C4" w:rsidR="009E6FE9" w:rsidRDefault="007A7226" w:rsidP="008647D2">
      <w:pPr>
        <w:pStyle w:val="Heading2"/>
      </w:pPr>
      <w:r>
        <w:t>7</w:t>
      </w:r>
      <w:r w:rsidR="009E6FE9">
        <w:t>.0 Related standards</w:t>
      </w:r>
    </w:p>
    <w:p w14:paraId="7EFE6546" w14:textId="140292CC" w:rsidR="009E6FE9" w:rsidRPr="00E249A2" w:rsidRDefault="005414F9" w:rsidP="00CF49A3">
      <w:r>
        <w:t>The NDIS Practice Stand</w:t>
      </w:r>
      <w:r w:rsidR="005415D9">
        <w:t>a</w:t>
      </w:r>
      <w:r>
        <w:t>rds and any other industry or legislative stand</w:t>
      </w:r>
      <w:r w:rsidR="005415D9">
        <w:t>a</w:t>
      </w:r>
      <w:r>
        <w:t xml:space="preserve">rds related to individual </w:t>
      </w:r>
      <w:r w:rsidR="00B24448">
        <w:t>P</w:t>
      </w:r>
      <w:r w:rsidR="005415D9">
        <w:t>rocedures will be specified in that procedure.</w:t>
      </w:r>
    </w:p>
    <w:p w14:paraId="00802A4A" w14:textId="3E41FAF5" w:rsidR="009E6FE9" w:rsidRDefault="007A7226" w:rsidP="008647D2">
      <w:pPr>
        <w:pStyle w:val="Heading2"/>
      </w:pPr>
      <w:r>
        <w:t>8</w:t>
      </w:r>
      <w:r w:rsidR="009E6FE9">
        <w:t xml:space="preserve">.0 Related legislation </w:t>
      </w:r>
    </w:p>
    <w:p w14:paraId="339EFE5C" w14:textId="3F429CF2" w:rsidR="009E6FE9" w:rsidRDefault="001833AD" w:rsidP="00CF49A3">
      <w:r>
        <w:t>Commonwealth and State Acts and Rules and Regu</w:t>
      </w:r>
      <w:r w:rsidR="005C4E62">
        <w:t>l</w:t>
      </w:r>
      <w:r>
        <w:t xml:space="preserve">ations </w:t>
      </w:r>
      <w:r w:rsidR="00B6453E">
        <w:t>related to individual procedures will be specified in that procedure.</w:t>
      </w:r>
    </w:p>
    <w:p w14:paraId="78E7CB43" w14:textId="77777777" w:rsidR="00DD3AF9" w:rsidRDefault="00DD3AF9" w:rsidP="008647D2">
      <w:pPr>
        <w:pStyle w:val="Heading3"/>
      </w:pPr>
      <w:r w:rsidRPr="008647D2">
        <w:lastRenderedPageBreak/>
        <w:t>Storage</w:t>
      </w:r>
      <w:r>
        <w:t xml:space="preserve"> location</w:t>
      </w:r>
    </w:p>
    <w:p w14:paraId="6F6DC232" w14:textId="77777777" w:rsidR="00DD3AF9" w:rsidRPr="008647D2" w:rsidRDefault="00DD3AF9" w:rsidP="00CF49A3">
      <w:pPr>
        <w:rPr>
          <w:rStyle w:val="eop"/>
          <w:rFonts w:cs="Arial"/>
          <w:i/>
          <w:color w:val="0031A7" w:themeColor="text2"/>
        </w:rPr>
      </w:pPr>
      <w:r w:rsidRPr="008647D2">
        <w:rPr>
          <w:i/>
          <w:color w:val="0031A7" w:themeColor="text2"/>
        </w:rPr>
        <w:t>MPower108 IT</w:t>
      </w:r>
      <w:r w:rsidRPr="008647D2">
        <w:rPr>
          <w:rStyle w:val="normaltextrun"/>
          <w:rFonts w:cs="Arial"/>
          <w:i/>
          <w:color w:val="0031A7" w:themeColor="text2"/>
          <w:shd w:val="clear" w:color="auto" w:fill="FFFFFF"/>
        </w:rPr>
        <w:t xml:space="preserve"> C:\Operations\HR\Policies&amp;Procedures\Service management</w:t>
      </w:r>
    </w:p>
    <w:p w14:paraId="798BD8A9" w14:textId="77777777" w:rsidR="00DD3AF9" w:rsidRDefault="00DD3AF9" w:rsidP="00CF49A3"/>
    <w:p w14:paraId="1A0BBD59" w14:textId="0F644853" w:rsidR="009E6FE9" w:rsidRPr="008015CB" w:rsidRDefault="009E6FE9" w:rsidP="00CF49A3"/>
    <w:sectPr w:rsidR="009E6FE9" w:rsidRPr="008015CB" w:rsidSect="00361356">
      <w:headerReference w:type="default" r:id="rId19"/>
      <w:footerReference w:type="default" r:id="rId20"/>
      <w:pgSz w:w="11906" w:h="16838"/>
      <w:pgMar w:top="1440" w:right="1416" w:bottom="1588" w:left="1440" w:header="850" w:footer="5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74E59" w14:textId="77777777" w:rsidR="00D72BB5" w:rsidRDefault="00D72BB5" w:rsidP="00CF49A3">
      <w:r>
        <w:separator/>
      </w:r>
    </w:p>
  </w:endnote>
  <w:endnote w:type="continuationSeparator" w:id="0">
    <w:p w14:paraId="5D264856" w14:textId="77777777" w:rsidR="00D72BB5" w:rsidRDefault="00D72BB5" w:rsidP="00CF49A3">
      <w:r>
        <w:continuationSeparator/>
      </w:r>
    </w:p>
  </w:endnote>
  <w:endnote w:type="continuationNotice" w:id="1">
    <w:p w14:paraId="688DB02C" w14:textId="77777777" w:rsidR="00D72BB5" w:rsidRDefault="00D72BB5" w:rsidP="00CF4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41AD914" w:rsidR="00C8285F" w:rsidRPr="00CF49A3" w:rsidRDefault="00C8285F" w:rsidP="00CF49A3">
    <w:pPr>
      <w:rPr>
        <w:sz w:val="18"/>
      </w:rPr>
    </w:pPr>
    <w:r w:rsidRPr="00CF49A3">
      <w:rPr>
        <w:noProof/>
        <w:sz w:val="18"/>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13ED9EB6">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5AC4E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3027" w:rsidRPr="00CF49A3">
      <w:rPr>
        <w:sz w:val="18"/>
      </w:rPr>
      <w:t xml:space="preserve">MPower108 </w:t>
    </w:r>
    <w:r w:rsidR="39C81DE9" w:rsidRPr="00CF49A3">
      <w:rPr>
        <w:sz w:val="18"/>
      </w:rPr>
      <w:t xml:space="preserve">Services </w:t>
    </w:r>
    <w:r w:rsidR="004A3027" w:rsidRPr="00CF49A3">
      <w:rPr>
        <w:sz w:val="18"/>
      </w:rPr>
      <w:t>m</w:t>
    </w:r>
    <w:r w:rsidR="39C81DE9" w:rsidRPr="00CF49A3">
      <w:rPr>
        <w:sz w:val="18"/>
      </w:rPr>
      <w:t xml:space="preserve">anagement </w:t>
    </w:r>
    <w:r w:rsidR="004A3027" w:rsidRPr="00CF49A3">
      <w:rPr>
        <w:sz w:val="18"/>
      </w:rPr>
      <w:t>p</w:t>
    </w:r>
    <w:r w:rsidR="39C81DE9" w:rsidRPr="00CF49A3">
      <w:rPr>
        <w:sz w:val="18"/>
      </w:rPr>
      <w:t>olicy and procedures</w:t>
    </w:r>
    <w:r w:rsidR="00BD0BDA" w:rsidRPr="00CF49A3">
      <w:rPr>
        <w:sz w:val="18"/>
      </w:rPr>
      <w:tab/>
    </w:r>
    <w:r w:rsidR="00BD0BDA" w:rsidRPr="00CF49A3">
      <w:rPr>
        <w:sz w:val="18"/>
      </w:rPr>
      <w:tab/>
    </w:r>
    <w:r w:rsidR="39C81DE9" w:rsidRPr="00CF49A3">
      <w:rPr>
        <w:sz w:val="18"/>
      </w:rPr>
      <w:t xml:space="preserve">   </w:t>
    </w:r>
    <w:r w:rsidRPr="00CF49A3">
      <w:rPr>
        <w:sz w:val="18"/>
      </w:rPr>
      <w:tab/>
    </w:r>
    <w:r w:rsidRPr="00CF49A3">
      <w:rPr>
        <w:sz w:val="18"/>
      </w:rPr>
      <w:tab/>
    </w:r>
    <w:r w:rsidRPr="00CF49A3">
      <w:rPr>
        <w:sz w:val="18"/>
      </w:rPr>
      <w:tab/>
    </w:r>
    <w:r w:rsidRPr="00CF49A3">
      <w:rPr>
        <w:sz w:val="18"/>
      </w:rPr>
      <w:tab/>
    </w:r>
    <w:r w:rsidR="39C81DE9" w:rsidRPr="00CF49A3">
      <w:rPr>
        <w:sz w:val="18"/>
      </w:rPr>
      <w:t xml:space="preserve">Page </w:t>
    </w:r>
    <w:r w:rsidRPr="00CF49A3">
      <w:rPr>
        <w:noProof/>
        <w:sz w:val="18"/>
      </w:rPr>
      <w:fldChar w:fldCharType="begin"/>
    </w:r>
    <w:r w:rsidRPr="00CF49A3">
      <w:rPr>
        <w:sz w:val="18"/>
      </w:rPr>
      <w:instrText xml:space="preserve"> PAGE   \* MERGEFORMAT </w:instrText>
    </w:r>
    <w:r w:rsidRPr="00CF49A3">
      <w:rPr>
        <w:sz w:val="18"/>
      </w:rPr>
      <w:fldChar w:fldCharType="separate"/>
    </w:r>
    <w:r w:rsidR="39C81DE9" w:rsidRPr="00CF49A3">
      <w:rPr>
        <w:noProof/>
        <w:sz w:val="18"/>
      </w:rPr>
      <w:t>11</w:t>
    </w:r>
    <w:r w:rsidRPr="00CF49A3">
      <w:rPr>
        <w:noProof/>
        <w:sz w:val="18"/>
      </w:rPr>
      <w:fldChar w:fldCharType="end"/>
    </w:r>
    <w:r w:rsidR="39C81DE9" w:rsidRPr="00CF49A3">
      <w:rPr>
        <w:sz w:val="18"/>
      </w:rPr>
      <w:t xml:space="preserve"> of </w:t>
    </w:r>
    <w:r w:rsidRPr="00CF49A3">
      <w:rPr>
        <w:noProof/>
        <w:sz w:val="18"/>
      </w:rPr>
      <w:fldChar w:fldCharType="begin"/>
    </w:r>
    <w:r w:rsidRPr="00CF49A3">
      <w:rPr>
        <w:sz w:val="18"/>
      </w:rPr>
      <w:instrText xml:space="preserve"> NUMPAGES   \* MERGEFORMAT </w:instrText>
    </w:r>
    <w:r w:rsidRPr="00CF49A3">
      <w:rPr>
        <w:sz w:val="18"/>
      </w:rPr>
      <w:fldChar w:fldCharType="separate"/>
    </w:r>
    <w:r w:rsidR="39C81DE9" w:rsidRPr="00CF49A3">
      <w:rPr>
        <w:noProof/>
        <w:sz w:val="18"/>
      </w:rPr>
      <w:t>20</w:t>
    </w:r>
    <w:r w:rsidRPr="00CF49A3">
      <w:rPr>
        <w:noProof/>
        <w:sz w:val="18"/>
      </w:rPr>
      <w:fldChar w:fldCharType="end"/>
    </w:r>
  </w:p>
  <w:p w14:paraId="46DB66C0" w14:textId="6DCF7AEC" w:rsidR="00C8285F" w:rsidRPr="00CF49A3" w:rsidRDefault="00361356" w:rsidP="00CF49A3">
    <w:pPr>
      <w:spacing w:line="240" w:lineRule="auto"/>
      <w:rPr>
        <w:color w:val="000000" w:themeColor="text1"/>
        <w:sz w:val="18"/>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CF49A3">
          <w:rPr>
            <w:sz w:val="18"/>
          </w:rPr>
          <w:t xml:space="preserve">Assessment </w:t>
        </w:r>
        <w:r w:rsidR="004A3027" w:rsidRPr="00CF49A3">
          <w:rPr>
            <w:sz w:val="18"/>
          </w:rPr>
          <w:t>s</w:t>
        </w:r>
        <w:r w:rsidR="00BD0BDA" w:rsidRPr="00CF49A3">
          <w:rPr>
            <w:sz w:val="18"/>
          </w:rPr>
          <w:t xml:space="preserve">upport </w:t>
        </w:r>
        <w:r w:rsidR="004A3027" w:rsidRPr="00CF49A3">
          <w:rPr>
            <w:sz w:val="18"/>
          </w:rPr>
          <w:t>d</w:t>
        </w:r>
        <w:r w:rsidR="00350B16" w:rsidRPr="00CF49A3">
          <w:rPr>
            <w:sz w:val="18"/>
          </w:rPr>
          <w:t>ocument</w:t>
        </w:r>
      </w:sdtContent>
    </w:sdt>
    <w:r w:rsidR="00C8285F" w:rsidRPr="00CF49A3">
      <w:rPr>
        <w:sz w:val="18"/>
      </w:rPr>
      <w:t xml:space="preserve"> </w:t>
    </w:r>
    <w:r w:rsidR="00C8285F" w:rsidRPr="00CF49A3">
      <w:rPr>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F0E48" w14:textId="77777777" w:rsidR="00D72BB5" w:rsidRDefault="00D72BB5" w:rsidP="00CF49A3">
      <w:r>
        <w:separator/>
      </w:r>
    </w:p>
  </w:footnote>
  <w:footnote w:type="continuationSeparator" w:id="0">
    <w:p w14:paraId="4F44D1A7" w14:textId="77777777" w:rsidR="00D72BB5" w:rsidRDefault="00D72BB5" w:rsidP="00CF49A3">
      <w:r>
        <w:continuationSeparator/>
      </w:r>
    </w:p>
  </w:footnote>
  <w:footnote w:type="continuationNotice" w:id="1">
    <w:p w14:paraId="124F5C34" w14:textId="77777777" w:rsidR="00D72BB5" w:rsidRDefault="00D72BB5" w:rsidP="00CF49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F49A3">
    <w:pPr>
      <w:pStyle w:val="Header"/>
      <w:jc w:val="right"/>
    </w:pPr>
    <w:r>
      <w:rPr>
        <w:noProof/>
        <w:lang w:val="en-GB"/>
      </w:rPr>
      <w:drawing>
        <wp:inline distT="0" distB="0" distL="0" distR="0" wp14:anchorId="72DBFE15" wp14:editId="7CAF5E6A">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yDul7ZpW"/>
  </int:Manifest>
  <int:Observations>
    <int:Content id="yDul7ZpW">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77.25pt;height:75pt" o:bullet="t">
        <v:imagedata r:id="rId1" o:title="InternetLink image"/>
      </v:shape>
    </w:pict>
  </w:numPicBullet>
  <w:abstractNum w:abstractNumId="0" w15:restartNumberingAfterBreak="0">
    <w:nsid w:val="05415097"/>
    <w:multiLevelType w:val="hybridMultilevel"/>
    <w:tmpl w:val="0F547004"/>
    <w:lvl w:ilvl="0" w:tplc="20DE46F2">
      <w:numFmt w:val="bullet"/>
      <w:lvlText w:val="-"/>
      <w:lvlJc w:val="left"/>
      <w:pPr>
        <w:ind w:left="720" w:hanging="360"/>
      </w:pPr>
      <w:rPr>
        <w:rFonts w:ascii="Calibri Light" w:eastAsiaTheme="minorHAnsi" w:hAnsi="Calibri Light" w:cs="Calibri Light"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EC839A6"/>
    <w:multiLevelType w:val="multilevel"/>
    <w:tmpl w:val="AF7E2210"/>
    <w:lvl w:ilvl="0">
      <w:numFmt w:val="bullet"/>
      <w:lvlText w:val="-"/>
      <w:lvlJc w:val="left"/>
      <w:pPr>
        <w:ind w:left="568" w:hanging="284"/>
      </w:pPr>
      <w:rPr>
        <w:rFonts w:ascii="Calibri Light" w:eastAsiaTheme="minorHAnsi" w:hAnsi="Calibri Light" w:cs="Calibri Light" w:hint="default"/>
        <w:color w:val="000000" w:themeColor="text1"/>
        <w:sz w:val="20"/>
      </w:rPr>
    </w:lvl>
    <w:lvl w:ilvl="1">
      <w:start w:val="1"/>
      <w:numFmt w:val="bullet"/>
      <w:lvlText w:val="-"/>
      <w:lvlJc w:val="left"/>
      <w:pPr>
        <w:ind w:left="851" w:hanging="283"/>
      </w:pPr>
      <w:rPr>
        <w:rFonts w:ascii="Calibri" w:hAnsi="Calibri" w:hint="default"/>
        <w:color w:val="022169"/>
      </w:rPr>
    </w:lvl>
    <w:lvl w:ilvl="2">
      <w:start w:val="1"/>
      <w:numFmt w:val="bullet"/>
      <w:lvlText w:val="-"/>
      <w:lvlJc w:val="left"/>
      <w:pPr>
        <w:ind w:left="1135" w:hanging="284"/>
      </w:pPr>
      <w:rPr>
        <w:rFonts w:ascii="Calibri" w:hAnsi="Calibri" w:hint="default"/>
        <w:color w:val="022169"/>
      </w:rPr>
    </w:lvl>
    <w:lvl w:ilvl="3">
      <w:start w:val="1"/>
      <w:numFmt w:val="bullet"/>
      <w:lvlText w:val="-"/>
      <w:lvlJc w:val="left"/>
      <w:pPr>
        <w:ind w:left="1418" w:hanging="283"/>
      </w:pPr>
      <w:rPr>
        <w:rFonts w:ascii="Calibri" w:hAnsi="Calibri" w:hint="default"/>
        <w:color w:val="022169"/>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184F3340"/>
    <w:multiLevelType w:val="multilevel"/>
    <w:tmpl w:val="A8C05C00"/>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AA659B"/>
    <w:multiLevelType w:val="multilevel"/>
    <w:tmpl w:val="0184A0CE"/>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CE0BE4"/>
    <w:multiLevelType w:val="multilevel"/>
    <w:tmpl w:val="3DEAA1B0"/>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o"/>
      <w:lvlJc w:val="left"/>
      <w:pPr>
        <w:ind w:left="1211"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CCD103B"/>
    <w:multiLevelType w:val="hybridMultilevel"/>
    <w:tmpl w:val="CC02258A"/>
    <w:lvl w:ilvl="0" w:tplc="20DE46F2">
      <w:numFmt w:val="bullet"/>
      <w:lvlText w:val="-"/>
      <w:lvlJc w:val="left"/>
      <w:pPr>
        <w:ind w:left="644" w:hanging="360"/>
      </w:pPr>
      <w:rPr>
        <w:rFonts w:ascii="Calibri Light" w:eastAsiaTheme="minorHAnsi" w:hAnsi="Calibri Light" w:cs="Calibri Light"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5429035E"/>
    <w:multiLevelType w:val="multilevel"/>
    <w:tmpl w:val="946C63D2"/>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E2B689B"/>
    <w:multiLevelType w:val="hybridMultilevel"/>
    <w:tmpl w:val="C320539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D4F423B"/>
    <w:multiLevelType w:val="multilevel"/>
    <w:tmpl w:val="4A7CCC2C"/>
    <w:numStyleLink w:val="DefaultBullets"/>
  </w:abstractNum>
  <w:abstractNum w:abstractNumId="16"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8"/>
  </w:num>
  <w:num w:numId="4">
    <w:abstractNumId w:val="5"/>
  </w:num>
  <w:num w:numId="5">
    <w:abstractNumId w:val="14"/>
  </w:num>
  <w:num w:numId="6">
    <w:abstractNumId w:val="10"/>
  </w:num>
  <w:num w:numId="7">
    <w:abstractNumId w:val="16"/>
  </w:num>
  <w:num w:numId="8">
    <w:abstractNumId w:val="18"/>
  </w:num>
  <w:num w:numId="9">
    <w:abstractNumId w:val="17"/>
  </w:num>
  <w:num w:numId="10">
    <w:abstractNumId w:val="15"/>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2"/>
  </w:num>
  <w:num w:numId="12">
    <w:abstractNumId w:val="12"/>
  </w:num>
  <w:num w:numId="13">
    <w:abstractNumId w:val="0"/>
  </w:num>
  <w:num w:numId="14">
    <w:abstractNumId w:val="3"/>
  </w:num>
  <w:num w:numId="15">
    <w:abstractNumId w:val="7"/>
  </w:num>
  <w:num w:numId="16">
    <w:abstractNumId w:val="11"/>
  </w:num>
  <w:num w:numId="17">
    <w:abstractNumId w:val="9"/>
  </w:num>
  <w:num w:numId="18">
    <w:abstractNumId w:val="4"/>
  </w:num>
  <w:num w:numId="19">
    <w:abstractNumId w:val="13"/>
  </w:num>
  <w:num w:numId="2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5392"/>
    <w:rsid w:val="00005BB7"/>
    <w:rsid w:val="00010D32"/>
    <w:rsid w:val="00011C6D"/>
    <w:rsid w:val="0001429B"/>
    <w:rsid w:val="00021B67"/>
    <w:rsid w:val="00023740"/>
    <w:rsid w:val="00024572"/>
    <w:rsid w:val="0002594F"/>
    <w:rsid w:val="000263FA"/>
    <w:rsid w:val="0002681C"/>
    <w:rsid w:val="00026A5E"/>
    <w:rsid w:val="000340F1"/>
    <w:rsid w:val="00035232"/>
    <w:rsid w:val="00036E61"/>
    <w:rsid w:val="00043F89"/>
    <w:rsid w:val="00044E30"/>
    <w:rsid w:val="00046ACF"/>
    <w:rsid w:val="000503A4"/>
    <w:rsid w:val="00051B5C"/>
    <w:rsid w:val="00054F87"/>
    <w:rsid w:val="00055385"/>
    <w:rsid w:val="00056559"/>
    <w:rsid w:val="00056610"/>
    <w:rsid w:val="00056BB2"/>
    <w:rsid w:val="00057361"/>
    <w:rsid w:val="000600C8"/>
    <w:rsid w:val="000612E0"/>
    <w:rsid w:val="000653C4"/>
    <w:rsid w:val="0006696E"/>
    <w:rsid w:val="000704C9"/>
    <w:rsid w:val="0007061A"/>
    <w:rsid w:val="000714EE"/>
    <w:rsid w:val="00074683"/>
    <w:rsid w:val="00076A5B"/>
    <w:rsid w:val="000774E9"/>
    <w:rsid w:val="00080E03"/>
    <w:rsid w:val="000810D8"/>
    <w:rsid w:val="0008175D"/>
    <w:rsid w:val="0008307B"/>
    <w:rsid w:val="00086B4D"/>
    <w:rsid w:val="00092A53"/>
    <w:rsid w:val="0009381A"/>
    <w:rsid w:val="00096F15"/>
    <w:rsid w:val="000A4A96"/>
    <w:rsid w:val="000A53F8"/>
    <w:rsid w:val="000A725D"/>
    <w:rsid w:val="000B1BB0"/>
    <w:rsid w:val="000B24AE"/>
    <w:rsid w:val="000B3CCC"/>
    <w:rsid w:val="000B56BA"/>
    <w:rsid w:val="000B573E"/>
    <w:rsid w:val="000C33AE"/>
    <w:rsid w:val="000C572B"/>
    <w:rsid w:val="000C5774"/>
    <w:rsid w:val="000C6C32"/>
    <w:rsid w:val="000D1FD9"/>
    <w:rsid w:val="000D3561"/>
    <w:rsid w:val="000D3A2B"/>
    <w:rsid w:val="000D5698"/>
    <w:rsid w:val="000D5C86"/>
    <w:rsid w:val="000E2CE1"/>
    <w:rsid w:val="000E3883"/>
    <w:rsid w:val="000E4E09"/>
    <w:rsid w:val="000F201D"/>
    <w:rsid w:val="000F347A"/>
    <w:rsid w:val="000F394E"/>
    <w:rsid w:val="000F50FD"/>
    <w:rsid w:val="000F78B6"/>
    <w:rsid w:val="000F7C20"/>
    <w:rsid w:val="00102989"/>
    <w:rsid w:val="0010520B"/>
    <w:rsid w:val="001057B2"/>
    <w:rsid w:val="00106BC8"/>
    <w:rsid w:val="00111080"/>
    <w:rsid w:val="00113146"/>
    <w:rsid w:val="00116324"/>
    <w:rsid w:val="00117CAC"/>
    <w:rsid w:val="001231A8"/>
    <w:rsid w:val="0012400D"/>
    <w:rsid w:val="00126ADF"/>
    <w:rsid w:val="001306EB"/>
    <w:rsid w:val="00134C13"/>
    <w:rsid w:val="00134CCA"/>
    <w:rsid w:val="00134E4C"/>
    <w:rsid w:val="0014083E"/>
    <w:rsid w:val="00141B9A"/>
    <w:rsid w:val="00145C36"/>
    <w:rsid w:val="00150748"/>
    <w:rsid w:val="00151AE7"/>
    <w:rsid w:val="00151BA1"/>
    <w:rsid w:val="00154836"/>
    <w:rsid w:val="001560F0"/>
    <w:rsid w:val="00161B33"/>
    <w:rsid w:val="0016349B"/>
    <w:rsid w:val="00163FF1"/>
    <w:rsid w:val="0016405B"/>
    <w:rsid w:val="001649B5"/>
    <w:rsid w:val="001715EF"/>
    <w:rsid w:val="0017751E"/>
    <w:rsid w:val="00181832"/>
    <w:rsid w:val="001833AD"/>
    <w:rsid w:val="001835BB"/>
    <w:rsid w:val="00184159"/>
    <w:rsid w:val="001844CC"/>
    <w:rsid w:val="0018487C"/>
    <w:rsid w:val="00186778"/>
    <w:rsid w:val="001871CD"/>
    <w:rsid w:val="00194C34"/>
    <w:rsid w:val="00196309"/>
    <w:rsid w:val="001974DA"/>
    <w:rsid w:val="001A016D"/>
    <w:rsid w:val="001A14C2"/>
    <w:rsid w:val="001A14CC"/>
    <w:rsid w:val="001A405F"/>
    <w:rsid w:val="001A581D"/>
    <w:rsid w:val="001A75BB"/>
    <w:rsid w:val="001B0A20"/>
    <w:rsid w:val="001B17BF"/>
    <w:rsid w:val="001B773B"/>
    <w:rsid w:val="001C39B4"/>
    <w:rsid w:val="001C4321"/>
    <w:rsid w:val="001C61E3"/>
    <w:rsid w:val="001C6D62"/>
    <w:rsid w:val="001D1DBD"/>
    <w:rsid w:val="001D391D"/>
    <w:rsid w:val="001D5656"/>
    <w:rsid w:val="001D6470"/>
    <w:rsid w:val="001E7B3F"/>
    <w:rsid w:val="001F2A56"/>
    <w:rsid w:val="001F373F"/>
    <w:rsid w:val="001F78B6"/>
    <w:rsid w:val="001F7D3A"/>
    <w:rsid w:val="00202196"/>
    <w:rsid w:val="00203633"/>
    <w:rsid w:val="002115F9"/>
    <w:rsid w:val="00211E81"/>
    <w:rsid w:val="00212C84"/>
    <w:rsid w:val="0021424E"/>
    <w:rsid w:val="00215533"/>
    <w:rsid w:val="00221675"/>
    <w:rsid w:val="00226325"/>
    <w:rsid w:val="0023203D"/>
    <w:rsid w:val="00234F29"/>
    <w:rsid w:val="00240AF4"/>
    <w:rsid w:val="00240BAB"/>
    <w:rsid w:val="002444CE"/>
    <w:rsid w:val="00245646"/>
    <w:rsid w:val="00245E47"/>
    <w:rsid w:val="00246432"/>
    <w:rsid w:val="00246450"/>
    <w:rsid w:val="00251663"/>
    <w:rsid w:val="002520C3"/>
    <w:rsid w:val="002529F5"/>
    <w:rsid w:val="002534CB"/>
    <w:rsid w:val="00253573"/>
    <w:rsid w:val="0025506D"/>
    <w:rsid w:val="00256600"/>
    <w:rsid w:val="00264A2D"/>
    <w:rsid w:val="00265C3C"/>
    <w:rsid w:val="00273855"/>
    <w:rsid w:val="0027480C"/>
    <w:rsid w:val="00275D58"/>
    <w:rsid w:val="002768D4"/>
    <w:rsid w:val="00282FE6"/>
    <w:rsid w:val="002831FD"/>
    <w:rsid w:val="00286C09"/>
    <w:rsid w:val="00287AF0"/>
    <w:rsid w:val="00290294"/>
    <w:rsid w:val="00291C53"/>
    <w:rsid w:val="00292710"/>
    <w:rsid w:val="0029529A"/>
    <w:rsid w:val="002961EF"/>
    <w:rsid w:val="002A10D5"/>
    <w:rsid w:val="002A4ED8"/>
    <w:rsid w:val="002A7759"/>
    <w:rsid w:val="002B17EC"/>
    <w:rsid w:val="002B2282"/>
    <w:rsid w:val="002B30A0"/>
    <w:rsid w:val="002B436A"/>
    <w:rsid w:val="002B57CE"/>
    <w:rsid w:val="002C01F2"/>
    <w:rsid w:val="002C1072"/>
    <w:rsid w:val="002C61AD"/>
    <w:rsid w:val="002D1A6A"/>
    <w:rsid w:val="002D2C17"/>
    <w:rsid w:val="002D2FA8"/>
    <w:rsid w:val="002D493F"/>
    <w:rsid w:val="002D64C6"/>
    <w:rsid w:val="002E0D5D"/>
    <w:rsid w:val="002E0E4C"/>
    <w:rsid w:val="002E6A03"/>
    <w:rsid w:val="002E6B75"/>
    <w:rsid w:val="002F0796"/>
    <w:rsid w:val="002F0E4F"/>
    <w:rsid w:val="002F3609"/>
    <w:rsid w:val="002F7BEC"/>
    <w:rsid w:val="003017FA"/>
    <w:rsid w:val="00301A52"/>
    <w:rsid w:val="003037B5"/>
    <w:rsid w:val="0030396D"/>
    <w:rsid w:val="00303F30"/>
    <w:rsid w:val="0031196B"/>
    <w:rsid w:val="0031312C"/>
    <w:rsid w:val="00313BEC"/>
    <w:rsid w:val="00315977"/>
    <w:rsid w:val="0032111C"/>
    <w:rsid w:val="0032199E"/>
    <w:rsid w:val="00322280"/>
    <w:rsid w:val="00324B09"/>
    <w:rsid w:val="00325A8B"/>
    <w:rsid w:val="00325F0B"/>
    <w:rsid w:val="00327CC6"/>
    <w:rsid w:val="00334042"/>
    <w:rsid w:val="003345DB"/>
    <w:rsid w:val="00340671"/>
    <w:rsid w:val="00341694"/>
    <w:rsid w:val="00342734"/>
    <w:rsid w:val="0034510D"/>
    <w:rsid w:val="0034550F"/>
    <w:rsid w:val="00347DB3"/>
    <w:rsid w:val="00350B16"/>
    <w:rsid w:val="003515FC"/>
    <w:rsid w:val="00351E41"/>
    <w:rsid w:val="003544C3"/>
    <w:rsid w:val="003546E2"/>
    <w:rsid w:val="00354951"/>
    <w:rsid w:val="00361356"/>
    <w:rsid w:val="0036161F"/>
    <w:rsid w:val="00362306"/>
    <w:rsid w:val="003631E8"/>
    <w:rsid w:val="00366C1D"/>
    <w:rsid w:val="00371C02"/>
    <w:rsid w:val="00381F0A"/>
    <w:rsid w:val="003901CD"/>
    <w:rsid w:val="00393849"/>
    <w:rsid w:val="00394B9A"/>
    <w:rsid w:val="0039751D"/>
    <w:rsid w:val="00397B89"/>
    <w:rsid w:val="003B0703"/>
    <w:rsid w:val="003B3466"/>
    <w:rsid w:val="003B6345"/>
    <w:rsid w:val="003C16CA"/>
    <w:rsid w:val="003C259B"/>
    <w:rsid w:val="003D1746"/>
    <w:rsid w:val="003D706C"/>
    <w:rsid w:val="003E084D"/>
    <w:rsid w:val="003E4D06"/>
    <w:rsid w:val="003E4E21"/>
    <w:rsid w:val="003E713C"/>
    <w:rsid w:val="003F2D6F"/>
    <w:rsid w:val="004012E1"/>
    <w:rsid w:val="00403579"/>
    <w:rsid w:val="00406CDE"/>
    <w:rsid w:val="00407A2A"/>
    <w:rsid w:val="004118E8"/>
    <w:rsid w:val="00417785"/>
    <w:rsid w:val="00417825"/>
    <w:rsid w:val="0041782F"/>
    <w:rsid w:val="004221AB"/>
    <w:rsid w:val="00423018"/>
    <w:rsid w:val="004261F1"/>
    <w:rsid w:val="00427B79"/>
    <w:rsid w:val="00427E6A"/>
    <w:rsid w:val="004324F9"/>
    <w:rsid w:val="00433C8B"/>
    <w:rsid w:val="00437171"/>
    <w:rsid w:val="004401A8"/>
    <w:rsid w:val="00441619"/>
    <w:rsid w:val="00446053"/>
    <w:rsid w:val="00446307"/>
    <w:rsid w:val="004530CC"/>
    <w:rsid w:val="0045340F"/>
    <w:rsid w:val="00455C07"/>
    <w:rsid w:val="00457DC2"/>
    <w:rsid w:val="00467EDF"/>
    <w:rsid w:val="00467F3D"/>
    <w:rsid w:val="00471550"/>
    <w:rsid w:val="004734AE"/>
    <w:rsid w:val="00474BC4"/>
    <w:rsid w:val="004838ED"/>
    <w:rsid w:val="004876ED"/>
    <w:rsid w:val="00487DA8"/>
    <w:rsid w:val="00490D92"/>
    <w:rsid w:val="00490FBA"/>
    <w:rsid w:val="00492C5D"/>
    <w:rsid w:val="00493368"/>
    <w:rsid w:val="00496BBC"/>
    <w:rsid w:val="004A248E"/>
    <w:rsid w:val="004A3027"/>
    <w:rsid w:val="004A38D7"/>
    <w:rsid w:val="004A54B0"/>
    <w:rsid w:val="004A6A2F"/>
    <w:rsid w:val="004A6EF9"/>
    <w:rsid w:val="004A740A"/>
    <w:rsid w:val="004A7FCF"/>
    <w:rsid w:val="004B036D"/>
    <w:rsid w:val="004B2F2D"/>
    <w:rsid w:val="004B4FC9"/>
    <w:rsid w:val="004B5496"/>
    <w:rsid w:val="004C135C"/>
    <w:rsid w:val="004C3206"/>
    <w:rsid w:val="004C4532"/>
    <w:rsid w:val="004D3760"/>
    <w:rsid w:val="004D5B74"/>
    <w:rsid w:val="004D5FDF"/>
    <w:rsid w:val="004D65D7"/>
    <w:rsid w:val="004E609B"/>
    <w:rsid w:val="004F1C6F"/>
    <w:rsid w:val="004F4951"/>
    <w:rsid w:val="004F54CD"/>
    <w:rsid w:val="004F56C5"/>
    <w:rsid w:val="004F76C6"/>
    <w:rsid w:val="00501A98"/>
    <w:rsid w:val="00503692"/>
    <w:rsid w:val="00510F98"/>
    <w:rsid w:val="00511208"/>
    <w:rsid w:val="0051389F"/>
    <w:rsid w:val="00515416"/>
    <w:rsid w:val="00521353"/>
    <w:rsid w:val="00522D54"/>
    <w:rsid w:val="00523FE0"/>
    <w:rsid w:val="00524120"/>
    <w:rsid w:val="005306FC"/>
    <w:rsid w:val="005345AE"/>
    <w:rsid w:val="0053573C"/>
    <w:rsid w:val="005414F9"/>
    <w:rsid w:val="005415D9"/>
    <w:rsid w:val="005433B1"/>
    <w:rsid w:val="00547516"/>
    <w:rsid w:val="00550864"/>
    <w:rsid w:val="00552CA4"/>
    <w:rsid w:val="00552DB0"/>
    <w:rsid w:val="00554C28"/>
    <w:rsid w:val="005608E7"/>
    <w:rsid w:val="00561D7B"/>
    <w:rsid w:val="00562B5C"/>
    <w:rsid w:val="00563A47"/>
    <w:rsid w:val="0056590C"/>
    <w:rsid w:val="005677C0"/>
    <w:rsid w:val="00572005"/>
    <w:rsid w:val="005731E3"/>
    <w:rsid w:val="00573AD0"/>
    <w:rsid w:val="00573E6D"/>
    <w:rsid w:val="005822A0"/>
    <w:rsid w:val="00584741"/>
    <w:rsid w:val="00591AE4"/>
    <w:rsid w:val="00591C01"/>
    <w:rsid w:val="00592505"/>
    <w:rsid w:val="005927DF"/>
    <w:rsid w:val="005A4222"/>
    <w:rsid w:val="005A4394"/>
    <w:rsid w:val="005A4F4A"/>
    <w:rsid w:val="005B066A"/>
    <w:rsid w:val="005B2A35"/>
    <w:rsid w:val="005B2CB8"/>
    <w:rsid w:val="005B2EEF"/>
    <w:rsid w:val="005B389C"/>
    <w:rsid w:val="005B5494"/>
    <w:rsid w:val="005B6EA6"/>
    <w:rsid w:val="005C1C82"/>
    <w:rsid w:val="005C430B"/>
    <w:rsid w:val="005C4E62"/>
    <w:rsid w:val="005D2899"/>
    <w:rsid w:val="005D36F5"/>
    <w:rsid w:val="005D3B68"/>
    <w:rsid w:val="005E066D"/>
    <w:rsid w:val="005E2A2F"/>
    <w:rsid w:val="005E35FA"/>
    <w:rsid w:val="005E68A2"/>
    <w:rsid w:val="005E7CEB"/>
    <w:rsid w:val="005E7FEF"/>
    <w:rsid w:val="005F050B"/>
    <w:rsid w:val="005F0BCD"/>
    <w:rsid w:val="005F4B63"/>
    <w:rsid w:val="005F5DD6"/>
    <w:rsid w:val="005F75FC"/>
    <w:rsid w:val="00600614"/>
    <w:rsid w:val="006018EB"/>
    <w:rsid w:val="00602987"/>
    <w:rsid w:val="00602A69"/>
    <w:rsid w:val="00602E2A"/>
    <w:rsid w:val="006054C6"/>
    <w:rsid w:val="0060572E"/>
    <w:rsid w:val="00606840"/>
    <w:rsid w:val="0061054A"/>
    <w:rsid w:val="0061097B"/>
    <w:rsid w:val="0061100E"/>
    <w:rsid w:val="00612661"/>
    <w:rsid w:val="00613218"/>
    <w:rsid w:val="006138D0"/>
    <w:rsid w:val="006147A9"/>
    <w:rsid w:val="006152A0"/>
    <w:rsid w:val="00615C43"/>
    <w:rsid w:val="00617B00"/>
    <w:rsid w:val="00622AB9"/>
    <w:rsid w:val="00625F60"/>
    <w:rsid w:val="006310FE"/>
    <w:rsid w:val="00634EF9"/>
    <w:rsid w:val="00635A76"/>
    <w:rsid w:val="006372BA"/>
    <w:rsid w:val="0063739B"/>
    <w:rsid w:val="00637A09"/>
    <w:rsid w:val="00640EE3"/>
    <w:rsid w:val="006433AD"/>
    <w:rsid w:val="00643809"/>
    <w:rsid w:val="006439BB"/>
    <w:rsid w:val="0064573E"/>
    <w:rsid w:val="0064737A"/>
    <w:rsid w:val="006523DC"/>
    <w:rsid w:val="006536B6"/>
    <w:rsid w:val="00654905"/>
    <w:rsid w:val="00655E9A"/>
    <w:rsid w:val="00657696"/>
    <w:rsid w:val="006610DE"/>
    <w:rsid w:val="00661650"/>
    <w:rsid w:val="006631AA"/>
    <w:rsid w:val="00663805"/>
    <w:rsid w:val="00665285"/>
    <w:rsid w:val="00665BAE"/>
    <w:rsid w:val="006729EA"/>
    <w:rsid w:val="00674E6F"/>
    <w:rsid w:val="006774BD"/>
    <w:rsid w:val="00682995"/>
    <w:rsid w:val="00683332"/>
    <w:rsid w:val="006961A9"/>
    <w:rsid w:val="006A1CF9"/>
    <w:rsid w:val="006A4ACD"/>
    <w:rsid w:val="006A4D08"/>
    <w:rsid w:val="006A5909"/>
    <w:rsid w:val="006A68A5"/>
    <w:rsid w:val="006B2FF1"/>
    <w:rsid w:val="006B4767"/>
    <w:rsid w:val="006B55A6"/>
    <w:rsid w:val="006B686E"/>
    <w:rsid w:val="006C23BE"/>
    <w:rsid w:val="006C3D0E"/>
    <w:rsid w:val="006C5E83"/>
    <w:rsid w:val="006D104C"/>
    <w:rsid w:val="006D126C"/>
    <w:rsid w:val="006D1339"/>
    <w:rsid w:val="006D6840"/>
    <w:rsid w:val="006E12D4"/>
    <w:rsid w:val="006E2A9F"/>
    <w:rsid w:val="006E2C9C"/>
    <w:rsid w:val="006E4392"/>
    <w:rsid w:val="006E456D"/>
    <w:rsid w:val="006E4AB6"/>
    <w:rsid w:val="006E4EF3"/>
    <w:rsid w:val="006E5473"/>
    <w:rsid w:val="006F1126"/>
    <w:rsid w:val="006F1E86"/>
    <w:rsid w:val="006F2888"/>
    <w:rsid w:val="006F332A"/>
    <w:rsid w:val="006F4D2E"/>
    <w:rsid w:val="006F555C"/>
    <w:rsid w:val="0070170B"/>
    <w:rsid w:val="00702D17"/>
    <w:rsid w:val="00702D47"/>
    <w:rsid w:val="00704619"/>
    <w:rsid w:val="00707D94"/>
    <w:rsid w:val="00715448"/>
    <w:rsid w:val="00716035"/>
    <w:rsid w:val="00720DDA"/>
    <w:rsid w:val="00723619"/>
    <w:rsid w:val="007241D9"/>
    <w:rsid w:val="00725E90"/>
    <w:rsid w:val="00727C4D"/>
    <w:rsid w:val="00730039"/>
    <w:rsid w:val="0073743F"/>
    <w:rsid w:val="00737F14"/>
    <w:rsid w:val="00740A83"/>
    <w:rsid w:val="00745433"/>
    <w:rsid w:val="007507E0"/>
    <w:rsid w:val="00750B09"/>
    <w:rsid w:val="00750DA7"/>
    <w:rsid w:val="00755A70"/>
    <w:rsid w:val="00756CB1"/>
    <w:rsid w:val="0075733E"/>
    <w:rsid w:val="0075734F"/>
    <w:rsid w:val="00764590"/>
    <w:rsid w:val="00765244"/>
    <w:rsid w:val="007738DE"/>
    <w:rsid w:val="0077489E"/>
    <w:rsid w:val="00776C42"/>
    <w:rsid w:val="00777132"/>
    <w:rsid w:val="007813D3"/>
    <w:rsid w:val="007820D6"/>
    <w:rsid w:val="00783105"/>
    <w:rsid w:val="00792AFF"/>
    <w:rsid w:val="00792B09"/>
    <w:rsid w:val="0079770C"/>
    <w:rsid w:val="00797A15"/>
    <w:rsid w:val="007A2D1D"/>
    <w:rsid w:val="007A55C5"/>
    <w:rsid w:val="007A5DC6"/>
    <w:rsid w:val="007A67C5"/>
    <w:rsid w:val="007A7226"/>
    <w:rsid w:val="007B0234"/>
    <w:rsid w:val="007B1630"/>
    <w:rsid w:val="007B1A0A"/>
    <w:rsid w:val="007B5860"/>
    <w:rsid w:val="007B6950"/>
    <w:rsid w:val="007C18BC"/>
    <w:rsid w:val="007C3144"/>
    <w:rsid w:val="007C3242"/>
    <w:rsid w:val="007C5111"/>
    <w:rsid w:val="007C593C"/>
    <w:rsid w:val="007C7081"/>
    <w:rsid w:val="007C7A88"/>
    <w:rsid w:val="007C7EA7"/>
    <w:rsid w:val="007D1B96"/>
    <w:rsid w:val="007D1C88"/>
    <w:rsid w:val="007D6608"/>
    <w:rsid w:val="007E4358"/>
    <w:rsid w:val="007E4B41"/>
    <w:rsid w:val="007E5A97"/>
    <w:rsid w:val="007E72C6"/>
    <w:rsid w:val="007E7F7B"/>
    <w:rsid w:val="007F06DD"/>
    <w:rsid w:val="007F1B37"/>
    <w:rsid w:val="007F4266"/>
    <w:rsid w:val="007F42D1"/>
    <w:rsid w:val="007F6F74"/>
    <w:rsid w:val="008015CB"/>
    <w:rsid w:val="0080437E"/>
    <w:rsid w:val="00807597"/>
    <w:rsid w:val="0081284C"/>
    <w:rsid w:val="00815C9C"/>
    <w:rsid w:val="00823E2E"/>
    <w:rsid w:val="00826FB0"/>
    <w:rsid w:val="0083067E"/>
    <w:rsid w:val="008418DF"/>
    <w:rsid w:val="00842E0A"/>
    <w:rsid w:val="008438F2"/>
    <w:rsid w:val="00843D9D"/>
    <w:rsid w:val="00845307"/>
    <w:rsid w:val="008464FC"/>
    <w:rsid w:val="00851AA3"/>
    <w:rsid w:val="00853416"/>
    <w:rsid w:val="008559BB"/>
    <w:rsid w:val="00856BCB"/>
    <w:rsid w:val="0086240F"/>
    <w:rsid w:val="008625D5"/>
    <w:rsid w:val="00863AB1"/>
    <w:rsid w:val="008647D2"/>
    <w:rsid w:val="00867224"/>
    <w:rsid w:val="00870406"/>
    <w:rsid w:val="00872BA4"/>
    <w:rsid w:val="008740D6"/>
    <w:rsid w:val="00875D7D"/>
    <w:rsid w:val="00877526"/>
    <w:rsid w:val="008816CB"/>
    <w:rsid w:val="0088447E"/>
    <w:rsid w:val="00886631"/>
    <w:rsid w:val="008871C0"/>
    <w:rsid w:val="008876C6"/>
    <w:rsid w:val="0089197C"/>
    <w:rsid w:val="00891A52"/>
    <w:rsid w:val="0089242C"/>
    <w:rsid w:val="008932A9"/>
    <w:rsid w:val="00893661"/>
    <w:rsid w:val="00895CDE"/>
    <w:rsid w:val="008977CB"/>
    <w:rsid w:val="008A0546"/>
    <w:rsid w:val="008A06E5"/>
    <w:rsid w:val="008A3A9D"/>
    <w:rsid w:val="008A43D1"/>
    <w:rsid w:val="008A5BBC"/>
    <w:rsid w:val="008B1F01"/>
    <w:rsid w:val="008B2850"/>
    <w:rsid w:val="008B2A3D"/>
    <w:rsid w:val="008B68B4"/>
    <w:rsid w:val="008B7798"/>
    <w:rsid w:val="008C0534"/>
    <w:rsid w:val="008C0E46"/>
    <w:rsid w:val="008C4EE8"/>
    <w:rsid w:val="008C75FB"/>
    <w:rsid w:val="008D1770"/>
    <w:rsid w:val="008D2459"/>
    <w:rsid w:val="008D3ABA"/>
    <w:rsid w:val="008D53AF"/>
    <w:rsid w:val="008D7B5E"/>
    <w:rsid w:val="008E0F6F"/>
    <w:rsid w:val="008E1441"/>
    <w:rsid w:val="008E6D1F"/>
    <w:rsid w:val="008F089C"/>
    <w:rsid w:val="008F1E35"/>
    <w:rsid w:val="008F2D69"/>
    <w:rsid w:val="008F6380"/>
    <w:rsid w:val="008F755C"/>
    <w:rsid w:val="008F75A7"/>
    <w:rsid w:val="009008F5"/>
    <w:rsid w:val="00904906"/>
    <w:rsid w:val="00906D83"/>
    <w:rsid w:val="009126EA"/>
    <w:rsid w:val="00921D38"/>
    <w:rsid w:val="00923C70"/>
    <w:rsid w:val="00923CD4"/>
    <w:rsid w:val="0092704F"/>
    <w:rsid w:val="00927480"/>
    <w:rsid w:val="00937B9A"/>
    <w:rsid w:val="00940345"/>
    <w:rsid w:val="00942DA7"/>
    <w:rsid w:val="00942DE2"/>
    <w:rsid w:val="00942F8F"/>
    <w:rsid w:val="00943F7F"/>
    <w:rsid w:val="00946964"/>
    <w:rsid w:val="00951B36"/>
    <w:rsid w:val="009533D6"/>
    <w:rsid w:val="00957A3A"/>
    <w:rsid w:val="00962B88"/>
    <w:rsid w:val="00963E19"/>
    <w:rsid w:val="00964ABC"/>
    <w:rsid w:val="00964D92"/>
    <w:rsid w:val="0096529F"/>
    <w:rsid w:val="00973B57"/>
    <w:rsid w:val="00975711"/>
    <w:rsid w:val="0097724F"/>
    <w:rsid w:val="00981610"/>
    <w:rsid w:val="00983BEA"/>
    <w:rsid w:val="00984A96"/>
    <w:rsid w:val="0099279B"/>
    <w:rsid w:val="00992B1A"/>
    <w:rsid w:val="00993693"/>
    <w:rsid w:val="00995049"/>
    <w:rsid w:val="009A12CC"/>
    <w:rsid w:val="009A64BA"/>
    <w:rsid w:val="009B0431"/>
    <w:rsid w:val="009B3EAF"/>
    <w:rsid w:val="009C1426"/>
    <w:rsid w:val="009C2474"/>
    <w:rsid w:val="009C2C76"/>
    <w:rsid w:val="009C596C"/>
    <w:rsid w:val="009D0F23"/>
    <w:rsid w:val="009D3432"/>
    <w:rsid w:val="009D36E6"/>
    <w:rsid w:val="009D43D6"/>
    <w:rsid w:val="009D55F0"/>
    <w:rsid w:val="009D6BA4"/>
    <w:rsid w:val="009D6E7E"/>
    <w:rsid w:val="009E18B4"/>
    <w:rsid w:val="009E443B"/>
    <w:rsid w:val="009E4BC6"/>
    <w:rsid w:val="009E59EB"/>
    <w:rsid w:val="009E5CB2"/>
    <w:rsid w:val="009E6410"/>
    <w:rsid w:val="009E6FE9"/>
    <w:rsid w:val="009F1343"/>
    <w:rsid w:val="009F1D55"/>
    <w:rsid w:val="009F2640"/>
    <w:rsid w:val="009F29E6"/>
    <w:rsid w:val="009F2A96"/>
    <w:rsid w:val="009F5F4F"/>
    <w:rsid w:val="009F6DF6"/>
    <w:rsid w:val="00A03CC6"/>
    <w:rsid w:val="00A04901"/>
    <w:rsid w:val="00A11F61"/>
    <w:rsid w:val="00A15C0C"/>
    <w:rsid w:val="00A15DAE"/>
    <w:rsid w:val="00A16532"/>
    <w:rsid w:val="00A166E8"/>
    <w:rsid w:val="00A207CB"/>
    <w:rsid w:val="00A2096C"/>
    <w:rsid w:val="00A224FD"/>
    <w:rsid w:val="00A22520"/>
    <w:rsid w:val="00A22AC6"/>
    <w:rsid w:val="00A24BE6"/>
    <w:rsid w:val="00A300D0"/>
    <w:rsid w:val="00A31167"/>
    <w:rsid w:val="00A33F32"/>
    <w:rsid w:val="00A350EA"/>
    <w:rsid w:val="00A4634C"/>
    <w:rsid w:val="00A534D1"/>
    <w:rsid w:val="00A53752"/>
    <w:rsid w:val="00A551BF"/>
    <w:rsid w:val="00A5603C"/>
    <w:rsid w:val="00A5781A"/>
    <w:rsid w:val="00A60715"/>
    <w:rsid w:val="00A60BC8"/>
    <w:rsid w:val="00A610ED"/>
    <w:rsid w:val="00A612F7"/>
    <w:rsid w:val="00A61E4C"/>
    <w:rsid w:val="00A66A1D"/>
    <w:rsid w:val="00A726FB"/>
    <w:rsid w:val="00A76322"/>
    <w:rsid w:val="00A77F42"/>
    <w:rsid w:val="00A829D8"/>
    <w:rsid w:val="00A83612"/>
    <w:rsid w:val="00A92E67"/>
    <w:rsid w:val="00A93D5B"/>
    <w:rsid w:val="00A97E28"/>
    <w:rsid w:val="00AA06F4"/>
    <w:rsid w:val="00AB542E"/>
    <w:rsid w:val="00AC04F0"/>
    <w:rsid w:val="00AC090D"/>
    <w:rsid w:val="00AC5FC8"/>
    <w:rsid w:val="00AC6100"/>
    <w:rsid w:val="00AD40E9"/>
    <w:rsid w:val="00AD64A5"/>
    <w:rsid w:val="00AD6A87"/>
    <w:rsid w:val="00AE0B49"/>
    <w:rsid w:val="00AE13B7"/>
    <w:rsid w:val="00AE176B"/>
    <w:rsid w:val="00AE6C01"/>
    <w:rsid w:val="00AF3FA3"/>
    <w:rsid w:val="00AF59D4"/>
    <w:rsid w:val="00AF61C1"/>
    <w:rsid w:val="00AF651C"/>
    <w:rsid w:val="00AF6529"/>
    <w:rsid w:val="00AF77E7"/>
    <w:rsid w:val="00AF7855"/>
    <w:rsid w:val="00B00AB8"/>
    <w:rsid w:val="00B012B8"/>
    <w:rsid w:val="00B023C1"/>
    <w:rsid w:val="00B02DF9"/>
    <w:rsid w:val="00B0423D"/>
    <w:rsid w:val="00B04FE8"/>
    <w:rsid w:val="00B0559A"/>
    <w:rsid w:val="00B06798"/>
    <w:rsid w:val="00B07568"/>
    <w:rsid w:val="00B07900"/>
    <w:rsid w:val="00B07B5D"/>
    <w:rsid w:val="00B11A59"/>
    <w:rsid w:val="00B144B2"/>
    <w:rsid w:val="00B21612"/>
    <w:rsid w:val="00B223A6"/>
    <w:rsid w:val="00B228A0"/>
    <w:rsid w:val="00B23B2C"/>
    <w:rsid w:val="00B24448"/>
    <w:rsid w:val="00B2726D"/>
    <w:rsid w:val="00B30CFD"/>
    <w:rsid w:val="00B31A08"/>
    <w:rsid w:val="00B34A56"/>
    <w:rsid w:val="00B448DB"/>
    <w:rsid w:val="00B45C00"/>
    <w:rsid w:val="00B47D4B"/>
    <w:rsid w:val="00B51332"/>
    <w:rsid w:val="00B5798C"/>
    <w:rsid w:val="00B6210B"/>
    <w:rsid w:val="00B6294D"/>
    <w:rsid w:val="00B6453E"/>
    <w:rsid w:val="00B6559D"/>
    <w:rsid w:val="00B70514"/>
    <w:rsid w:val="00B721AA"/>
    <w:rsid w:val="00B73D92"/>
    <w:rsid w:val="00B74C3B"/>
    <w:rsid w:val="00B75B23"/>
    <w:rsid w:val="00B77721"/>
    <w:rsid w:val="00B82363"/>
    <w:rsid w:val="00B84E7D"/>
    <w:rsid w:val="00B84F8B"/>
    <w:rsid w:val="00B85021"/>
    <w:rsid w:val="00B90740"/>
    <w:rsid w:val="00B90D75"/>
    <w:rsid w:val="00B91861"/>
    <w:rsid w:val="00B94B0A"/>
    <w:rsid w:val="00BA3375"/>
    <w:rsid w:val="00BB280B"/>
    <w:rsid w:val="00BB3EF3"/>
    <w:rsid w:val="00BB7E48"/>
    <w:rsid w:val="00BC415B"/>
    <w:rsid w:val="00BC66C9"/>
    <w:rsid w:val="00BC7D3E"/>
    <w:rsid w:val="00BD0BDA"/>
    <w:rsid w:val="00BD1B29"/>
    <w:rsid w:val="00BD2813"/>
    <w:rsid w:val="00BD4356"/>
    <w:rsid w:val="00BD5BDC"/>
    <w:rsid w:val="00BD6EAD"/>
    <w:rsid w:val="00BD751D"/>
    <w:rsid w:val="00BE0450"/>
    <w:rsid w:val="00BE24DE"/>
    <w:rsid w:val="00BE33AC"/>
    <w:rsid w:val="00BE3EB7"/>
    <w:rsid w:val="00BE729A"/>
    <w:rsid w:val="00BF0C42"/>
    <w:rsid w:val="00BF4A38"/>
    <w:rsid w:val="00BF4C43"/>
    <w:rsid w:val="00BF5B90"/>
    <w:rsid w:val="00BF5CA6"/>
    <w:rsid w:val="00C00A7E"/>
    <w:rsid w:val="00C03504"/>
    <w:rsid w:val="00C055A0"/>
    <w:rsid w:val="00C1132D"/>
    <w:rsid w:val="00C12895"/>
    <w:rsid w:val="00C15C00"/>
    <w:rsid w:val="00C16D5C"/>
    <w:rsid w:val="00C22848"/>
    <w:rsid w:val="00C2434A"/>
    <w:rsid w:val="00C252CB"/>
    <w:rsid w:val="00C2575D"/>
    <w:rsid w:val="00C2672C"/>
    <w:rsid w:val="00C30A76"/>
    <w:rsid w:val="00C35E57"/>
    <w:rsid w:val="00C37194"/>
    <w:rsid w:val="00C37E78"/>
    <w:rsid w:val="00C4254F"/>
    <w:rsid w:val="00C42E10"/>
    <w:rsid w:val="00C4317F"/>
    <w:rsid w:val="00C43A46"/>
    <w:rsid w:val="00C45DAB"/>
    <w:rsid w:val="00C46140"/>
    <w:rsid w:val="00C47203"/>
    <w:rsid w:val="00C47A13"/>
    <w:rsid w:val="00C500A1"/>
    <w:rsid w:val="00C52418"/>
    <w:rsid w:val="00C60521"/>
    <w:rsid w:val="00C67224"/>
    <w:rsid w:val="00C81983"/>
    <w:rsid w:val="00C81DCE"/>
    <w:rsid w:val="00C82734"/>
    <w:rsid w:val="00C8285F"/>
    <w:rsid w:val="00C91480"/>
    <w:rsid w:val="00C916C2"/>
    <w:rsid w:val="00C92442"/>
    <w:rsid w:val="00C97B3F"/>
    <w:rsid w:val="00CA1EB6"/>
    <w:rsid w:val="00CA4666"/>
    <w:rsid w:val="00CA4853"/>
    <w:rsid w:val="00CB1326"/>
    <w:rsid w:val="00CB350E"/>
    <w:rsid w:val="00CB3E13"/>
    <w:rsid w:val="00CC09CC"/>
    <w:rsid w:val="00CC1D65"/>
    <w:rsid w:val="00CC2C55"/>
    <w:rsid w:val="00CC6398"/>
    <w:rsid w:val="00CD1AA1"/>
    <w:rsid w:val="00CD388F"/>
    <w:rsid w:val="00CD44BA"/>
    <w:rsid w:val="00CD5643"/>
    <w:rsid w:val="00CD5750"/>
    <w:rsid w:val="00CE0BE6"/>
    <w:rsid w:val="00CE1AEF"/>
    <w:rsid w:val="00CE3B16"/>
    <w:rsid w:val="00CE4F28"/>
    <w:rsid w:val="00CE5138"/>
    <w:rsid w:val="00CE7F7C"/>
    <w:rsid w:val="00CF136B"/>
    <w:rsid w:val="00CF1E72"/>
    <w:rsid w:val="00CF49A3"/>
    <w:rsid w:val="00CF6278"/>
    <w:rsid w:val="00D01E90"/>
    <w:rsid w:val="00D01ED3"/>
    <w:rsid w:val="00D021C3"/>
    <w:rsid w:val="00D02350"/>
    <w:rsid w:val="00D04626"/>
    <w:rsid w:val="00D10BC1"/>
    <w:rsid w:val="00D11BB6"/>
    <w:rsid w:val="00D15C60"/>
    <w:rsid w:val="00D174BA"/>
    <w:rsid w:val="00D23426"/>
    <w:rsid w:val="00D23F29"/>
    <w:rsid w:val="00D2423E"/>
    <w:rsid w:val="00D27179"/>
    <w:rsid w:val="00D2721D"/>
    <w:rsid w:val="00D32B01"/>
    <w:rsid w:val="00D33257"/>
    <w:rsid w:val="00D33F76"/>
    <w:rsid w:val="00D3454A"/>
    <w:rsid w:val="00D35B68"/>
    <w:rsid w:val="00D35C1E"/>
    <w:rsid w:val="00D35C3A"/>
    <w:rsid w:val="00D37451"/>
    <w:rsid w:val="00D37DE7"/>
    <w:rsid w:val="00D411EC"/>
    <w:rsid w:val="00D4221A"/>
    <w:rsid w:val="00D5296C"/>
    <w:rsid w:val="00D53F3F"/>
    <w:rsid w:val="00D62517"/>
    <w:rsid w:val="00D62B45"/>
    <w:rsid w:val="00D635BE"/>
    <w:rsid w:val="00D6635A"/>
    <w:rsid w:val="00D6711F"/>
    <w:rsid w:val="00D71D71"/>
    <w:rsid w:val="00D72BB5"/>
    <w:rsid w:val="00D72CC9"/>
    <w:rsid w:val="00D75827"/>
    <w:rsid w:val="00D771A5"/>
    <w:rsid w:val="00D830C9"/>
    <w:rsid w:val="00D85162"/>
    <w:rsid w:val="00D85930"/>
    <w:rsid w:val="00D9133F"/>
    <w:rsid w:val="00D91673"/>
    <w:rsid w:val="00D95CE6"/>
    <w:rsid w:val="00DA036D"/>
    <w:rsid w:val="00DA0397"/>
    <w:rsid w:val="00DA04D2"/>
    <w:rsid w:val="00DA05BD"/>
    <w:rsid w:val="00DA14C7"/>
    <w:rsid w:val="00DA1BCA"/>
    <w:rsid w:val="00DA29DB"/>
    <w:rsid w:val="00DA3AF9"/>
    <w:rsid w:val="00DA4534"/>
    <w:rsid w:val="00DA5B2F"/>
    <w:rsid w:val="00DA717B"/>
    <w:rsid w:val="00DA7570"/>
    <w:rsid w:val="00DA76BC"/>
    <w:rsid w:val="00DB0A83"/>
    <w:rsid w:val="00DB2A66"/>
    <w:rsid w:val="00DB4C83"/>
    <w:rsid w:val="00DB671B"/>
    <w:rsid w:val="00DB7656"/>
    <w:rsid w:val="00DC1472"/>
    <w:rsid w:val="00DC312D"/>
    <w:rsid w:val="00DC6657"/>
    <w:rsid w:val="00DC682B"/>
    <w:rsid w:val="00DC6CD2"/>
    <w:rsid w:val="00DD089B"/>
    <w:rsid w:val="00DD11BD"/>
    <w:rsid w:val="00DD3AF9"/>
    <w:rsid w:val="00DD55BB"/>
    <w:rsid w:val="00DE67DC"/>
    <w:rsid w:val="00DF0CD0"/>
    <w:rsid w:val="00DF13B5"/>
    <w:rsid w:val="00DF2541"/>
    <w:rsid w:val="00DF386F"/>
    <w:rsid w:val="00DF5148"/>
    <w:rsid w:val="00DF5293"/>
    <w:rsid w:val="00E02516"/>
    <w:rsid w:val="00E02825"/>
    <w:rsid w:val="00E028D7"/>
    <w:rsid w:val="00E0343A"/>
    <w:rsid w:val="00E05525"/>
    <w:rsid w:val="00E065D6"/>
    <w:rsid w:val="00E07955"/>
    <w:rsid w:val="00E10103"/>
    <w:rsid w:val="00E11035"/>
    <w:rsid w:val="00E12780"/>
    <w:rsid w:val="00E128FD"/>
    <w:rsid w:val="00E14B3C"/>
    <w:rsid w:val="00E2113E"/>
    <w:rsid w:val="00E213FD"/>
    <w:rsid w:val="00E217E9"/>
    <w:rsid w:val="00E228DA"/>
    <w:rsid w:val="00E232A1"/>
    <w:rsid w:val="00E24262"/>
    <w:rsid w:val="00E249A2"/>
    <w:rsid w:val="00E250B6"/>
    <w:rsid w:val="00E2573E"/>
    <w:rsid w:val="00E25F16"/>
    <w:rsid w:val="00E272D8"/>
    <w:rsid w:val="00E2734E"/>
    <w:rsid w:val="00E33C22"/>
    <w:rsid w:val="00E33D1B"/>
    <w:rsid w:val="00E357CC"/>
    <w:rsid w:val="00E4398D"/>
    <w:rsid w:val="00E469A0"/>
    <w:rsid w:val="00E50A3B"/>
    <w:rsid w:val="00E51A97"/>
    <w:rsid w:val="00E536FF"/>
    <w:rsid w:val="00E57EF8"/>
    <w:rsid w:val="00E6024D"/>
    <w:rsid w:val="00E640DF"/>
    <w:rsid w:val="00E70C3E"/>
    <w:rsid w:val="00E720AB"/>
    <w:rsid w:val="00E720F0"/>
    <w:rsid w:val="00E76365"/>
    <w:rsid w:val="00E76F7D"/>
    <w:rsid w:val="00E82F1D"/>
    <w:rsid w:val="00E8508C"/>
    <w:rsid w:val="00E87895"/>
    <w:rsid w:val="00E90E26"/>
    <w:rsid w:val="00E91AF5"/>
    <w:rsid w:val="00E9314B"/>
    <w:rsid w:val="00E93D51"/>
    <w:rsid w:val="00E95190"/>
    <w:rsid w:val="00E956C1"/>
    <w:rsid w:val="00E95F8F"/>
    <w:rsid w:val="00E964E9"/>
    <w:rsid w:val="00E96811"/>
    <w:rsid w:val="00E96974"/>
    <w:rsid w:val="00E97663"/>
    <w:rsid w:val="00EA103E"/>
    <w:rsid w:val="00EA1443"/>
    <w:rsid w:val="00EA1D64"/>
    <w:rsid w:val="00EB36EA"/>
    <w:rsid w:val="00EB39DE"/>
    <w:rsid w:val="00EC0CAB"/>
    <w:rsid w:val="00EC27B6"/>
    <w:rsid w:val="00EC27BD"/>
    <w:rsid w:val="00EC610F"/>
    <w:rsid w:val="00ED4A88"/>
    <w:rsid w:val="00ED6941"/>
    <w:rsid w:val="00EE1C45"/>
    <w:rsid w:val="00EE361C"/>
    <w:rsid w:val="00EE432C"/>
    <w:rsid w:val="00EE48E0"/>
    <w:rsid w:val="00EE511D"/>
    <w:rsid w:val="00EE7F74"/>
    <w:rsid w:val="00EF030B"/>
    <w:rsid w:val="00EF2D2F"/>
    <w:rsid w:val="00EF60AB"/>
    <w:rsid w:val="00F016AA"/>
    <w:rsid w:val="00F03384"/>
    <w:rsid w:val="00F0340F"/>
    <w:rsid w:val="00F05254"/>
    <w:rsid w:val="00F1036C"/>
    <w:rsid w:val="00F11052"/>
    <w:rsid w:val="00F118DC"/>
    <w:rsid w:val="00F1359C"/>
    <w:rsid w:val="00F14601"/>
    <w:rsid w:val="00F14BAB"/>
    <w:rsid w:val="00F17C9F"/>
    <w:rsid w:val="00F208CA"/>
    <w:rsid w:val="00F27427"/>
    <w:rsid w:val="00F27F4D"/>
    <w:rsid w:val="00F32FCC"/>
    <w:rsid w:val="00F43017"/>
    <w:rsid w:val="00F4322F"/>
    <w:rsid w:val="00F43DF3"/>
    <w:rsid w:val="00F449F2"/>
    <w:rsid w:val="00F44C3C"/>
    <w:rsid w:val="00F4616C"/>
    <w:rsid w:val="00F629F2"/>
    <w:rsid w:val="00F639F1"/>
    <w:rsid w:val="00F666F7"/>
    <w:rsid w:val="00F67E08"/>
    <w:rsid w:val="00F722E2"/>
    <w:rsid w:val="00F73B87"/>
    <w:rsid w:val="00F755FA"/>
    <w:rsid w:val="00F77C4C"/>
    <w:rsid w:val="00F83358"/>
    <w:rsid w:val="00F860BB"/>
    <w:rsid w:val="00F87611"/>
    <w:rsid w:val="00F9329E"/>
    <w:rsid w:val="00F94947"/>
    <w:rsid w:val="00F96D3F"/>
    <w:rsid w:val="00F9DE39"/>
    <w:rsid w:val="00FA2A0C"/>
    <w:rsid w:val="00FA3A69"/>
    <w:rsid w:val="00FB3392"/>
    <w:rsid w:val="00FB4901"/>
    <w:rsid w:val="00FB5A11"/>
    <w:rsid w:val="00FB6A18"/>
    <w:rsid w:val="00FC3B36"/>
    <w:rsid w:val="00FC4C59"/>
    <w:rsid w:val="00FC548C"/>
    <w:rsid w:val="00FC5C13"/>
    <w:rsid w:val="00FC5D5B"/>
    <w:rsid w:val="00FC6398"/>
    <w:rsid w:val="00FC767C"/>
    <w:rsid w:val="00FD07F7"/>
    <w:rsid w:val="00FD7BB6"/>
    <w:rsid w:val="00FE0078"/>
    <w:rsid w:val="00FE08BD"/>
    <w:rsid w:val="00FE0F39"/>
    <w:rsid w:val="00FE1272"/>
    <w:rsid w:val="00FE1DF0"/>
    <w:rsid w:val="00FE206F"/>
    <w:rsid w:val="00FE33BB"/>
    <w:rsid w:val="00FE4C8E"/>
    <w:rsid w:val="00FE77F4"/>
    <w:rsid w:val="00FF02B8"/>
    <w:rsid w:val="00FF23D4"/>
    <w:rsid w:val="00FF405C"/>
    <w:rsid w:val="0138D0E5"/>
    <w:rsid w:val="0750D51A"/>
    <w:rsid w:val="0E390AE5"/>
    <w:rsid w:val="113DB9D8"/>
    <w:rsid w:val="13874AB4"/>
    <w:rsid w:val="13C55FA6"/>
    <w:rsid w:val="154FF530"/>
    <w:rsid w:val="19C482AF"/>
    <w:rsid w:val="1CFE16B9"/>
    <w:rsid w:val="20EF9833"/>
    <w:rsid w:val="2142A2CB"/>
    <w:rsid w:val="2D69D5CC"/>
    <w:rsid w:val="2D712ADF"/>
    <w:rsid w:val="2E19384D"/>
    <w:rsid w:val="313F9E38"/>
    <w:rsid w:val="32ECA970"/>
    <w:rsid w:val="32F496F6"/>
    <w:rsid w:val="39C81DE9"/>
    <w:rsid w:val="3C9B793C"/>
    <w:rsid w:val="3F231F0A"/>
    <w:rsid w:val="4016E1FD"/>
    <w:rsid w:val="425ABFCC"/>
    <w:rsid w:val="4F2807FD"/>
    <w:rsid w:val="51B79B51"/>
    <w:rsid w:val="57E314D6"/>
    <w:rsid w:val="5EFB1E0B"/>
    <w:rsid w:val="61B496BE"/>
    <w:rsid w:val="626491B2"/>
    <w:rsid w:val="64119CEA"/>
    <w:rsid w:val="64F42506"/>
    <w:rsid w:val="6E73EEAD"/>
    <w:rsid w:val="6E9B074C"/>
    <w:rsid w:val="702EEA27"/>
    <w:rsid w:val="750A48D0"/>
    <w:rsid w:val="766CD80B"/>
    <w:rsid w:val="769E2BAB"/>
    <w:rsid w:val="7C105CEB"/>
    <w:rsid w:val="7EA93D90"/>
    <w:rsid w:val="7F9D00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49A3"/>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2"/>
    <w:qFormat/>
    <w:rsid w:val="00CF49A3"/>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CF49A3"/>
    <w:pPr>
      <w:keepNext/>
      <w:keepLines/>
      <w:spacing w:before="3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2"/>
    <w:rsid w:val="00CF49A3"/>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CF49A3"/>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F449F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F449F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09381A"/>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4A6A2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4A6A2F"/>
  </w:style>
  <w:style w:type="character" w:customStyle="1" w:styleId="eop">
    <w:name w:val="eop"/>
    <w:basedOn w:val="DefaultParagraphFont"/>
    <w:rsid w:val="004A6A2F"/>
  </w:style>
  <w:style w:type="paragraph" w:customStyle="1" w:styleId="BasicParagraph">
    <w:name w:val="[Basic Paragraph]"/>
    <w:basedOn w:val="Normal"/>
    <w:uiPriority w:val="99"/>
    <w:rsid w:val="0036135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897863581">
      <w:bodyDiv w:val="1"/>
      <w:marLeft w:val="0"/>
      <w:marRight w:val="0"/>
      <w:marTop w:val="0"/>
      <w:marBottom w:val="0"/>
      <w:divBdr>
        <w:top w:val="none" w:sz="0" w:space="0" w:color="auto"/>
        <w:left w:val="none" w:sz="0" w:space="0" w:color="auto"/>
        <w:bottom w:val="none" w:sz="0" w:space="0" w:color="auto"/>
        <w:right w:val="none" w:sz="0" w:space="0" w:color="auto"/>
      </w:divBdr>
    </w:div>
    <w:div w:id="1091701390">
      <w:bodyDiv w:val="1"/>
      <w:marLeft w:val="0"/>
      <w:marRight w:val="0"/>
      <w:marTop w:val="0"/>
      <w:marBottom w:val="0"/>
      <w:divBdr>
        <w:top w:val="none" w:sz="0" w:space="0" w:color="auto"/>
        <w:left w:val="none" w:sz="0" w:space="0" w:color="auto"/>
        <w:bottom w:val="none" w:sz="0" w:space="0" w:color="auto"/>
        <w:right w:val="none" w:sz="0" w:space="0" w:color="auto"/>
      </w:divBdr>
    </w:div>
    <w:div w:id="1355381505">
      <w:bodyDiv w:val="1"/>
      <w:marLeft w:val="0"/>
      <w:marRight w:val="0"/>
      <w:marTop w:val="0"/>
      <w:marBottom w:val="0"/>
      <w:divBdr>
        <w:top w:val="none" w:sz="0" w:space="0" w:color="auto"/>
        <w:left w:val="none" w:sz="0" w:space="0" w:color="auto"/>
        <w:bottom w:val="none" w:sz="0" w:space="0" w:color="auto"/>
        <w:right w:val="none" w:sz="0" w:space="0" w:color="auto"/>
      </w:divBdr>
      <w:divsChild>
        <w:div w:id="1652560139">
          <w:marLeft w:val="0"/>
          <w:marRight w:val="0"/>
          <w:marTop w:val="0"/>
          <w:marBottom w:val="0"/>
          <w:divBdr>
            <w:top w:val="none" w:sz="0" w:space="0" w:color="auto"/>
            <w:left w:val="none" w:sz="0" w:space="0" w:color="auto"/>
            <w:bottom w:val="none" w:sz="0" w:space="0" w:color="auto"/>
            <w:right w:val="none" w:sz="0" w:space="0" w:color="auto"/>
          </w:divBdr>
          <w:divsChild>
            <w:div w:id="1639528448">
              <w:marLeft w:val="0"/>
              <w:marRight w:val="0"/>
              <w:marTop w:val="0"/>
              <w:marBottom w:val="0"/>
              <w:divBdr>
                <w:top w:val="none" w:sz="0" w:space="0" w:color="auto"/>
                <w:left w:val="none" w:sz="0" w:space="0" w:color="auto"/>
                <w:bottom w:val="none" w:sz="0" w:space="0" w:color="auto"/>
                <w:right w:val="none" w:sz="0" w:space="0" w:color="auto"/>
              </w:divBdr>
            </w:div>
          </w:divsChild>
        </w:div>
        <w:div w:id="972441346">
          <w:marLeft w:val="0"/>
          <w:marRight w:val="0"/>
          <w:marTop w:val="0"/>
          <w:marBottom w:val="0"/>
          <w:divBdr>
            <w:top w:val="none" w:sz="0" w:space="0" w:color="auto"/>
            <w:left w:val="none" w:sz="0" w:space="0" w:color="auto"/>
            <w:bottom w:val="none" w:sz="0" w:space="0" w:color="auto"/>
            <w:right w:val="none" w:sz="0" w:space="0" w:color="auto"/>
          </w:divBdr>
          <w:divsChild>
            <w:div w:id="1513690041">
              <w:marLeft w:val="0"/>
              <w:marRight w:val="0"/>
              <w:marTop w:val="0"/>
              <w:marBottom w:val="0"/>
              <w:divBdr>
                <w:top w:val="none" w:sz="0" w:space="0" w:color="auto"/>
                <w:left w:val="none" w:sz="0" w:space="0" w:color="auto"/>
                <w:bottom w:val="none" w:sz="0" w:space="0" w:color="auto"/>
                <w:right w:val="none" w:sz="0" w:space="0" w:color="auto"/>
              </w:divBdr>
            </w:div>
          </w:divsChild>
        </w:div>
        <w:div w:id="868108301">
          <w:marLeft w:val="0"/>
          <w:marRight w:val="0"/>
          <w:marTop w:val="0"/>
          <w:marBottom w:val="0"/>
          <w:divBdr>
            <w:top w:val="none" w:sz="0" w:space="0" w:color="auto"/>
            <w:left w:val="none" w:sz="0" w:space="0" w:color="auto"/>
            <w:bottom w:val="none" w:sz="0" w:space="0" w:color="auto"/>
            <w:right w:val="none" w:sz="0" w:space="0" w:color="auto"/>
          </w:divBdr>
          <w:divsChild>
            <w:div w:id="766275126">
              <w:marLeft w:val="0"/>
              <w:marRight w:val="0"/>
              <w:marTop w:val="0"/>
              <w:marBottom w:val="0"/>
              <w:divBdr>
                <w:top w:val="none" w:sz="0" w:space="0" w:color="auto"/>
                <w:left w:val="none" w:sz="0" w:space="0" w:color="auto"/>
                <w:bottom w:val="none" w:sz="0" w:space="0" w:color="auto"/>
                <w:right w:val="none" w:sz="0" w:space="0" w:color="auto"/>
              </w:divBdr>
            </w:div>
          </w:divsChild>
        </w:div>
        <w:div w:id="1313829153">
          <w:marLeft w:val="0"/>
          <w:marRight w:val="0"/>
          <w:marTop w:val="0"/>
          <w:marBottom w:val="0"/>
          <w:divBdr>
            <w:top w:val="none" w:sz="0" w:space="0" w:color="auto"/>
            <w:left w:val="none" w:sz="0" w:space="0" w:color="auto"/>
            <w:bottom w:val="none" w:sz="0" w:space="0" w:color="auto"/>
            <w:right w:val="none" w:sz="0" w:space="0" w:color="auto"/>
          </w:divBdr>
          <w:divsChild>
            <w:div w:id="1074355265">
              <w:marLeft w:val="0"/>
              <w:marRight w:val="0"/>
              <w:marTop w:val="0"/>
              <w:marBottom w:val="0"/>
              <w:divBdr>
                <w:top w:val="none" w:sz="0" w:space="0" w:color="auto"/>
                <w:left w:val="none" w:sz="0" w:space="0" w:color="auto"/>
                <w:bottom w:val="none" w:sz="0" w:space="0" w:color="auto"/>
                <w:right w:val="none" w:sz="0" w:space="0" w:color="auto"/>
              </w:divBdr>
            </w:div>
          </w:divsChild>
        </w:div>
        <w:div w:id="2022663110">
          <w:marLeft w:val="0"/>
          <w:marRight w:val="0"/>
          <w:marTop w:val="0"/>
          <w:marBottom w:val="0"/>
          <w:divBdr>
            <w:top w:val="none" w:sz="0" w:space="0" w:color="auto"/>
            <w:left w:val="none" w:sz="0" w:space="0" w:color="auto"/>
            <w:bottom w:val="none" w:sz="0" w:space="0" w:color="auto"/>
            <w:right w:val="none" w:sz="0" w:space="0" w:color="auto"/>
          </w:divBdr>
          <w:divsChild>
            <w:div w:id="851140468">
              <w:marLeft w:val="0"/>
              <w:marRight w:val="0"/>
              <w:marTop w:val="0"/>
              <w:marBottom w:val="0"/>
              <w:divBdr>
                <w:top w:val="none" w:sz="0" w:space="0" w:color="auto"/>
                <w:left w:val="none" w:sz="0" w:space="0" w:color="auto"/>
                <w:bottom w:val="none" w:sz="0" w:space="0" w:color="auto"/>
                <w:right w:val="none" w:sz="0" w:space="0" w:color="auto"/>
              </w:divBdr>
            </w:div>
          </w:divsChild>
        </w:div>
        <w:div w:id="408309955">
          <w:marLeft w:val="0"/>
          <w:marRight w:val="0"/>
          <w:marTop w:val="0"/>
          <w:marBottom w:val="0"/>
          <w:divBdr>
            <w:top w:val="none" w:sz="0" w:space="0" w:color="auto"/>
            <w:left w:val="none" w:sz="0" w:space="0" w:color="auto"/>
            <w:bottom w:val="none" w:sz="0" w:space="0" w:color="auto"/>
            <w:right w:val="none" w:sz="0" w:space="0" w:color="auto"/>
          </w:divBdr>
          <w:divsChild>
            <w:div w:id="929503351">
              <w:marLeft w:val="0"/>
              <w:marRight w:val="0"/>
              <w:marTop w:val="0"/>
              <w:marBottom w:val="0"/>
              <w:divBdr>
                <w:top w:val="none" w:sz="0" w:space="0" w:color="auto"/>
                <w:left w:val="none" w:sz="0" w:space="0" w:color="auto"/>
                <w:bottom w:val="none" w:sz="0" w:space="0" w:color="auto"/>
                <w:right w:val="none" w:sz="0" w:space="0" w:color="auto"/>
              </w:divBdr>
            </w:div>
          </w:divsChild>
        </w:div>
        <w:div w:id="557976662">
          <w:marLeft w:val="0"/>
          <w:marRight w:val="0"/>
          <w:marTop w:val="0"/>
          <w:marBottom w:val="0"/>
          <w:divBdr>
            <w:top w:val="none" w:sz="0" w:space="0" w:color="auto"/>
            <w:left w:val="none" w:sz="0" w:space="0" w:color="auto"/>
            <w:bottom w:val="none" w:sz="0" w:space="0" w:color="auto"/>
            <w:right w:val="none" w:sz="0" w:space="0" w:color="auto"/>
          </w:divBdr>
          <w:divsChild>
            <w:div w:id="1633975032">
              <w:marLeft w:val="0"/>
              <w:marRight w:val="0"/>
              <w:marTop w:val="0"/>
              <w:marBottom w:val="0"/>
              <w:divBdr>
                <w:top w:val="none" w:sz="0" w:space="0" w:color="auto"/>
                <w:left w:val="none" w:sz="0" w:space="0" w:color="auto"/>
                <w:bottom w:val="none" w:sz="0" w:space="0" w:color="auto"/>
                <w:right w:val="none" w:sz="0" w:space="0" w:color="auto"/>
              </w:divBdr>
            </w:div>
          </w:divsChild>
        </w:div>
        <w:div w:id="1721972860">
          <w:marLeft w:val="0"/>
          <w:marRight w:val="0"/>
          <w:marTop w:val="0"/>
          <w:marBottom w:val="0"/>
          <w:divBdr>
            <w:top w:val="none" w:sz="0" w:space="0" w:color="auto"/>
            <w:left w:val="none" w:sz="0" w:space="0" w:color="auto"/>
            <w:bottom w:val="none" w:sz="0" w:space="0" w:color="auto"/>
            <w:right w:val="none" w:sz="0" w:space="0" w:color="auto"/>
          </w:divBdr>
          <w:divsChild>
            <w:div w:id="1371684761">
              <w:marLeft w:val="0"/>
              <w:marRight w:val="0"/>
              <w:marTop w:val="0"/>
              <w:marBottom w:val="0"/>
              <w:divBdr>
                <w:top w:val="none" w:sz="0" w:space="0" w:color="auto"/>
                <w:left w:val="none" w:sz="0" w:space="0" w:color="auto"/>
                <w:bottom w:val="none" w:sz="0" w:space="0" w:color="auto"/>
                <w:right w:val="none" w:sz="0" w:space="0" w:color="auto"/>
              </w:divBdr>
            </w:div>
          </w:divsChild>
        </w:div>
        <w:div w:id="1943608328">
          <w:marLeft w:val="0"/>
          <w:marRight w:val="0"/>
          <w:marTop w:val="0"/>
          <w:marBottom w:val="0"/>
          <w:divBdr>
            <w:top w:val="none" w:sz="0" w:space="0" w:color="auto"/>
            <w:left w:val="none" w:sz="0" w:space="0" w:color="auto"/>
            <w:bottom w:val="none" w:sz="0" w:space="0" w:color="auto"/>
            <w:right w:val="none" w:sz="0" w:space="0" w:color="auto"/>
          </w:divBdr>
          <w:divsChild>
            <w:div w:id="133524584">
              <w:marLeft w:val="0"/>
              <w:marRight w:val="0"/>
              <w:marTop w:val="0"/>
              <w:marBottom w:val="0"/>
              <w:divBdr>
                <w:top w:val="none" w:sz="0" w:space="0" w:color="auto"/>
                <w:left w:val="none" w:sz="0" w:space="0" w:color="auto"/>
                <w:bottom w:val="none" w:sz="0" w:space="0" w:color="auto"/>
                <w:right w:val="none" w:sz="0" w:space="0" w:color="auto"/>
              </w:divBdr>
            </w:div>
          </w:divsChild>
        </w:div>
        <w:div w:id="1635871098">
          <w:marLeft w:val="0"/>
          <w:marRight w:val="0"/>
          <w:marTop w:val="0"/>
          <w:marBottom w:val="0"/>
          <w:divBdr>
            <w:top w:val="none" w:sz="0" w:space="0" w:color="auto"/>
            <w:left w:val="none" w:sz="0" w:space="0" w:color="auto"/>
            <w:bottom w:val="none" w:sz="0" w:space="0" w:color="auto"/>
            <w:right w:val="none" w:sz="0" w:space="0" w:color="auto"/>
          </w:divBdr>
          <w:divsChild>
            <w:div w:id="3319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69870683">
      <w:bodyDiv w:val="1"/>
      <w:marLeft w:val="0"/>
      <w:marRight w:val="0"/>
      <w:marTop w:val="0"/>
      <w:marBottom w:val="0"/>
      <w:divBdr>
        <w:top w:val="none" w:sz="0" w:space="0" w:color="auto"/>
        <w:left w:val="none" w:sz="0" w:space="0" w:color="auto"/>
        <w:bottom w:val="none" w:sz="0" w:space="0" w:color="auto"/>
        <w:right w:val="none" w:sz="0" w:space="0" w:color="auto"/>
      </w:divBdr>
    </w:div>
    <w:div w:id="1948536489">
      <w:bodyDiv w:val="1"/>
      <w:marLeft w:val="0"/>
      <w:marRight w:val="0"/>
      <w:marTop w:val="0"/>
      <w:marBottom w:val="0"/>
      <w:divBdr>
        <w:top w:val="none" w:sz="0" w:space="0" w:color="auto"/>
        <w:left w:val="none" w:sz="0" w:space="0" w:color="auto"/>
        <w:bottom w:val="none" w:sz="0" w:space="0" w:color="auto"/>
        <w:right w:val="none" w:sz="0" w:space="0" w:color="auto"/>
      </w:divBdr>
      <w:divsChild>
        <w:div w:id="1526677939">
          <w:marLeft w:val="0"/>
          <w:marRight w:val="0"/>
          <w:marTop w:val="0"/>
          <w:marBottom w:val="0"/>
          <w:divBdr>
            <w:top w:val="none" w:sz="0" w:space="0" w:color="auto"/>
            <w:left w:val="none" w:sz="0" w:space="0" w:color="auto"/>
            <w:bottom w:val="none" w:sz="0" w:space="0" w:color="auto"/>
            <w:right w:val="none" w:sz="0" w:space="0" w:color="auto"/>
          </w:divBdr>
          <w:divsChild>
            <w:div w:id="1600677487">
              <w:marLeft w:val="0"/>
              <w:marRight w:val="0"/>
              <w:marTop w:val="0"/>
              <w:marBottom w:val="0"/>
              <w:divBdr>
                <w:top w:val="none" w:sz="0" w:space="0" w:color="auto"/>
                <w:left w:val="none" w:sz="0" w:space="0" w:color="auto"/>
                <w:bottom w:val="none" w:sz="0" w:space="0" w:color="auto"/>
                <w:right w:val="none" w:sz="0" w:space="0" w:color="auto"/>
              </w:divBdr>
            </w:div>
          </w:divsChild>
        </w:div>
        <w:div w:id="911156229">
          <w:marLeft w:val="0"/>
          <w:marRight w:val="0"/>
          <w:marTop w:val="0"/>
          <w:marBottom w:val="0"/>
          <w:divBdr>
            <w:top w:val="none" w:sz="0" w:space="0" w:color="auto"/>
            <w:left w:val="none" w:sz="0" w:space="0" w:color="auto"/>
            <w:bottom w:val="none" w:sz="0" w:space="0" w:color="auto"/>
            <w:right w:val="none" w:sz="0" w:space="0" w:color="auto"/>
          </w:divBdr>
          <w:divsChild>
            <w:div w:id="470710775">
              <w:marLeft w:val="0"/>
              <w:marRight w:val="0"/>
              <w:marTop w:val="0"/>
              <w:marBottom w:val="0"/>
              <w:divBdr>
                <w:top w:val="none" w:sz="0" w:space="0" w:color="auto"/>
                <w:left w:val="none" w:sz="0" w:space="0" w:color="auto"/>
                <w:bottom w:val="none" w:sz="0" w:space="0" w:color="auto"/>
                <w:right w:val="none" w:sz="0" w:space="0" w:color="auto"/>
              </w:divBdr>
            </w:div>
          </w:divsChild>
        </w:div>
        <w:div w:id="979725728">
          <w:marLeft w:val="0"/>
          <w:marRight w:val="0"/>
          <w:marTop w:val="0"/>
          <w:marBottom w:val="0"/>
          <w:divBdr>
            <w:top w:val="none" w:sz="0" w:space="0" w:color="auto"/>
            <w:left w:val="none" w:sz="0" w:space="0" w:color="auto"/>
            <w:bottom w:val="none" w:sz="0" w:space="0" w:color="auto"/>
            <w:right w:val="none" w:sz="0" w:space="0" w:color="auto"/>
          </w:divBdr>
          <w:divsChild>
            <w:div w:id="1862157445">
              <w:marLeft w:val="0"/>
              <w:marRight w:val="0"/>
              <w:marTop w:val="0"/>
              <w:marBottom w:val="0"/>
              <w:divBdr>
                <w:top w:val="none" w:sz="0" w:space="0" w:color="auto"/>
                <w:left w:val="none" w:sz="0" w:space="0" w:color="auto"/>
                <w:bottom w:val="none" w:sz="0" w:space="0" w:color="auto"/>
                <w:right w:val="none" w:sz="0" w:space="0" w:color="auto"/>
              </w:divBdr>
            </w:div>
          </w:divsChild>
        </w:div>
        <w:div w:id="37626947">
          <w:marLeft w:val="0"/>
          <w:marRight w:val="0"/>
          <w:marTop w:val="0"/>
          <w:marBottom w:val="0"/>
          <w:divBdr>
            <w:top w:val="none" w:sz="0" w:space="0" w:color="auto"/>
            <w:left w:val="none" w:sz="0" w:space="0" w:color="auto"/>
            <w:bottom w:val="none" w:sz="0" w:space="0" w:color="auto"/>
            <w:right w:val="none" w:sz="0" w:space="0" w:color="auto"/>
          </w:divBdr>
          <w:divsChild>
            <w:div w:id="1096947704">
              <w:marLeft w:val="0"/>
              <w:marRight w:val="0"/>
              <w:marTop w:val="0"/>
              <w:marBottom w:val="0"/>
              <w:divBdr>
                <w:top w:val="none" w:sz="0" w:space="0" w:color="auto"/>
                <w:left w:val="none" w:sz="0" w:space="0" w:color="auto"/>
                <w:bottom w:val="none" w:sz="0" w:space="0" w:color="auto"/>
                <w:right w:val="none" w:sz="0" w:space="0" w:color="auto"/>
              </w:divBdr>
            </w:div>
          </w:divsChild>
        </w:div>
        <w:div w:id="1701934509">
          <w:marLeft w:val="0"/>
          <w:marRight w:val="0"/>
          <w:marTop w:val="0"/>
          <w:marBottom w:val="0"/>
          <w:divBdr>
            <w:top w:val="none" w:sz="0" w:space="0" w:color="auto"/>
            <w:left w:val="none" w:sz="0" w:space="0" w:color="auto"/>
            <w:bottom w:val="none" w:sz="0" w:space="0" w:color="auto"/>
            <w:right w:val="none" w:sz="0" w:space="0" w:color="auto"/>
          </w:divBdr>
          <w:divsChild>
            <w:div w:id="654650377">
              <w:marLeft w:val="0"/>
              <w:marRight w:val="0"/>
              <w:marTop w:val="0"/>
              <w:marBottom w:val="0"/>
              <w:divBdr>
                <w:top w:val="none" w:sz="0" w:space="0" w:color="auto"/>
                <w:left w:val="none" w:sz="0" w:space="0" w:color="auto"/>
                <w:bottom w:val="none" w:sz="0" w:space="0" w:color="auto"/>
                <w:right w:val="none" w:sz="0" w:space="0" w:color="auto"/>
              </w:divBdr>
            </w:div>
          </w:divsChild>
        </w:div>
        <w:div w:id="1612742236">
          <w:marLeft w:val="0"/>
          <w:marRight w:val="0"/>
          <w:marTop w:val="0"/>
          <w:marBottom w:val="0"/>
          <w:divBdr>
            <w:top w:val="none" w:sz="0" w:space="0" w:color="auto"/>
            <w:left w:val="none" w:sz="0" w:space="0" w:color="auto"/>
            <w:bottom w:val="none" w:sz="0" w:space="0" w:color="auto"/>
            <w:right w:val="none" w:sz="0" w:space="0" w:color="auto"/>
          </w:divBdr>
          <w:divsChild>
            <w:div w:id="229392351">
              <w:marLeft w:val="0"/>
              <w:marRight w:val="0"/>
              <w:marTop w:val="0"/>
              <w:marBottom w:val="0"/>
              <w:divBdr>
                <w:top w:val="none" w:sz="0" w:space="0" w:color="auto"/>
                <w:left w:val="none" w:sz="0" w:space="0" w:color="auto"/>
                <w:bottom w:val="none" w:sz="0" w:space="0" w:color="auto"/>
                <w:right w:val="none" w:sz="0" w:space="0" w:color="auto"/>
              </w:divBdr>
            </w:div>
          </w:divsChild>
        </w:div>
        <w:div w:id="927227309">
          <w:marLeft w:val="0"/>
          <w:marRight w:val="0"/>
          <w:marTop w:val="0"/>
          <w:marBottom w:val="0"/>
          <w:divBdr>
            <w:top w:val="none" w:sz="0" w:space="0" w:color="auto"/>
            <w:left w:val="none" w:sz="0" w:space="0" w:color="auto"/>
            <w:bottom w:val="none" w:sz="0" w:space="0" w:color="auto"/>
            <w:right w:val="none" w:sz="0" w:space="0" w:color="auto"/>
          </w:divBdr>
          <w:divsChild>
            <w:div w:id="911936674">
              <w:marLeft w:val="0"/>
              <w:marRight w:val="0"/>
              <w:marTop w:val="0"/>
              <w:marBottom w:val="0"/>
              <w:divBdr>
                <w:top w:val="none" w:sz="0" w:space="0" w:color="auto"/>
                <w:left w:val="none" w:sz="0" w:space="0" w:color="auto"/>
                <w:bottom w:val="none" w:sz="0" w:space="0" w:color="auto"/>
                <w:right w:val="none" w:sz="0" w:space="0" w:color="auto"/>
              </w:divBdr>
            </w:div>
          </w:divsChild>
        </w:div>
        <w:div w:id="1743484011">
          <w:marLeft w:val="0"/>
          <w:marRight w:val="0"/>
          <w:marTop w:val="0"/>
          <w:marBottom w:val="0"/>
          <w:divBdr>
            <w:top w:val="none" w:sz="0" w:space="0" w:color="auto"/>
            <w:left w:val="none" w:sz="0" w:space="0" w:color="auto"/>
            <w:bottom w:val="none" w:sz="0" w:space="0" w:color="auto"/>
            <w:right w:val="none" w:sz="0" w:space="0" w:color="auto"/>
          </w:divBdr>
          <w:divsChild>
            <w:div w:id="1790079600">
              <w:marLeft w:val="0"/>
              <w:marRight w:val="0"/>
              <w:marTop w:val="0"/>
              <w:marBottom w:val="0"/>
              <w:divBdr>
                <w:top w:val="none" w:sz="0" w:space="0" w:color="auto"/>
                <w:left w:val="none" w:sz="0" w:space="0" w:color="auto"/>
                <w:bottom w:val="none" w:sz="0" w:space="0" w:color="auto"/>
                <w:right w:val="none" w:sz="0" w:space="0" w:color="auto"/>
              </w:divBdr>
            </w:div>
          </w:divsChild>
        </w:div>
        <w:div w:id="2105295629">
          <w:marLeft w:val="0"/>
          <w:marRight w:val="0"/>
          <w:marTop w:val="0"/>
          <w:marBottom w:val="0"/>
          <w:divBdr>
            <w:top w:val="none" w:sz="0" w:space="0" w:color="auto"/>
            <w:left w:val="none" w:sz="0" w:space="0" w:color="auto"/>
            <w:bottom w:val="none" w:sz="0" w:space="0" w:color="auto"/>
            <w:right w:val="none" w:sz="0" w:space="0" w:color="auto"/>
          </w:divBdr>
          <w:divsChild>
            <w:div w:id="1620721044">
              <w:marLeft w:val="0"/>
              <w:marRight w:val="0"/>
              <w:marTop w:val="0"/>
              <w:marBottom w:val="0"/>
              <w:divBdr>
                <w:top w:val="none" w:sz="0" w:space="0" w:color="auto"/>
                <w:left w:val="none" w:sz="0" w:space="0" w:color="auto"/>
                <w:bottom w:val="none" w:sz="0" w:space="0" w:color="auto"/>
                <w:right w:val="none" w:sz="0" w:space="0" w:color="auto"/>
              </w:divBdr>
            </w:div>
          </w:divsChild>
        </w:div>
        <w:div w:id="1964732696">
          <w:marLeft w:val="0"/>
          <w:marRight w:val="0"/>
          <w:marTop w:val="0"/>
          <w:marBottom w:val="0"/>
          <w:divBdr>
            <w:top w:val="none" w:sz="0" w:space="0" w:color="auto"/>
            <w:left w:val="none" w:sz="0" w:space="0" w:color="auto"/>
            <w:bottom w:val="none" w:sz="0" w:space="0" w:color="auto"/>
            <w:right w:val="none" w:sz="0" w:space="0" w:color="auto"/>
          </w:divBdr>
          <w:divsChild>
            <w:div w:id="18852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s://www.nds.org.au/images/resources/NDIS-Commission-requirements-on-Information-providers-are-required-to-provide--to-al.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18L00629" TargetMode="External"/><Relationship Id="rId2" Type="http://schemas.openxmlformats.org/officeDocument/2006/relationships/customXml" Target="../customXml/item2.xml"/><Relationship Id="rId16" Type="http://schemas.openxmlformats.org/officeDocument/2006/relationships/hyperlink" Target="https://www.legislation.gov.au/Details/F2021C01137" TargetMode="External"/><Relationship Id="rId20" Type="http://schemas.openxmlformats.org/officeDocument/2006/relationships/footer" Target="footer1.xml"/><Relationship Id="R710f69dc91434621"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legislation.gov.au/Details/C2021C00540"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C7F0DA90-1806-43F7-8F35-32FAA8096243}"/>
</file>

<file path=customXml/itemProps3.xml><?xml version="1.0" encoding="utf-8"?>
<ds:datastoreItem xmlns:ds="http://schemas.openxmlformats.org/officeDocument/2006/customXml" ds:itemID="{B3877659-0DE3-4093-90E1-D49AB59E5613}">
  <ds:schemaRefs>
    <ds:schemaRef ds:uri="http://schemas.microsoft.com/office/2006/documentManagement/types"/>
    <ds:schemaRef ds:uri="http://schemas.microsoft.com/office/infopath/2007/PartnerControls"/>
    <ds:schemaRef ds:uri="23712732-1a11-42b5-ab16-3cafd502a338"/>
    <ds:schemaRef ds:uri="http://schemas.openxmlformats.org/package/2006/metadata/core-properties"/>
    <ds:schemaRef ds:uri="http://purl.org/dc/dcmitype/"/>
    <ds:schemaRef ds:uri="http://purl.org/dc/terms/"/>
    <ds:schemaRef ds:uri="http://schemas.microsoft.com/office/2006/metadata/properties"/>
    <ds:schemaRef ds:uri="http://www.w3.org/XML/1998/namespace"/>
    <ds:schemaRef ds:uri="8d123187-21fe-47d9-bb38-a24fa2382a13"/>
    <ds:schemaRef ds:uri="http://purl.org/dc/elements/1.1/"/>
  </ds:schemaRefs>
</ds:datastoreItem>
</file>

<file path=customXml/itemProps4.xml><?xml version="1.0" encoding="utf-8"?>
<ds:datastoreItem xmlns:ds="http://schemas.openxmlformats.org/officeDocument/2006/customXml" ds:itemID="{F714887E-31A7-4592-BB06-C33CB2002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2868</Words>
  <Characters>16349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2022-06-01T06:45:00Z</dcterms:created>
  <dcterms:modified xsi:type="dcterms:W3CDTF">2023-07-07T02:27:00Z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